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91599" w14:textId="146A011E" w:rsidR="00FC190C" w:rsidRPr="00FC190C" w:rsidRDefault="00FC190C" w:rsidP="00FC190C">
      <w:pPr>
        <w:pStyle w:val="Heading1"/>
      </w:pPr>
      <w:bookmarkStart w:id="0" w:name="_GoBack"/>
      <w:bookmarkEnd w:id="0"/>
      <w:r w:rsidRPr="00FC190C">
        <w:t>Additional Resources for Creating Accessible Documents</w:t>
      </w:r>
    </w:p>
    <w:p w14:paraId="264E868B" w14:textId="77777777" w:rsidR="00FC190C" w:rsidRDefault="00FC190C"/>
    <w:p w14:paraId="7BA56D96" w14:textId="364E82D5" w:rsidR="00FC190C" w:rsidRDefault="00FC190C">
      <w:r>
        <w:t>Free Color testing tool for Mac and PC:</w:t>
      </w:r>
    </w:p>
    <w:p w14:paraId="233F1CB4" w14:textId="19F597B1" w:rsidR="00043FB8" w:rsidRDefault="002D2AC7">
      <w:hyperlink r:id="rId4" w:history="1">
        <w:r w:rsidR="00FC190C" w:rsidRPr="00FC190C">
          <w:rPr>
            <w:rStyle w:val="Hyperlink"/>
          </w:rPr>
          <w:t>Colour Contrast Analyser</w:t>
        </w:r>
      </w:hyperlink>
    </w:p>
    <w:p w14:paraId="39F72959" w14:textId="77777777" w:rsidR="009D7AA4" w:rsidRDefault="009D7AA4"/>
    <w:p w14:paraId="59FA0CC7" w14:textId="7F8755E9" w:rsidR="009D7AA4" w:rsidRDefault="007A2925">
      <w:r>
        <w:t>Accessible Color Palettes:</w:t>
      </w:r>
    </w:p>
    <w:p w14:paraId="0DD6ABBE" w14:textId="7645CD05" w:rsidR="007A2925" w:rsidRDefault="002D2AC7">
      <w:hyperlink r:id="rId5" w:history="1">
        <w:r w:rsidR="007A2925" w:rsidRPr="007A2925">
          <w:rPr>
            <w:rStyle w:val="Hyperlink"/>
          </w:rPr>
          <w:t>Color Safe – accessible web color combinations</w:t>
        </w:r>
      </w:hyperlink>
    </w:p>
    <w:p w14:paraId="7F298ADA" w14:textId="77777777" w:rsidR="00FC190C" w:rsidRDefault="00FC190C"/>
    <w:p w14:paraId="7CFDFFBD" w14:textId="2A277EA3" w:rsidR="00FC190C" w:rsidRDefault="00FC190C">
      <w:r>
        <w:t>Alt text Decision tool (W3C):</w:t>
      </w:r>
    </w:p>
    <w:p w14:paraId="2C961416" w14:textId="55F605E6" w:rsidR="00FC190C" w:rsidRPr="00FC190C" w:rsidRDefault="002D2AC7" w:rsidP="00FC190C">
      <w:pPr>
        <w:rPr>
          <w:bCs/>
        </w:rPr>
      </w:pPr>
      <w:hyperlink r:id="rId6" w:history="1">
        <w:r w:rsidR="00FC190C" w:rsidRPr="00FC190C">
          <w:rPr>
            <w:rStyle w:val="Hyperlink"/>
            <w:bCs/>
          </w:rPr>
          <w:t>An alt Decision Tree</w:t>
        </w:r>
      </w:hyperlink>
    </w:p>
    <w:p w14:paraId="58DF9F5B" w14:textId="77777777" w:rsidR="003F1E77" w:rsidRDefault="003F1E77"/>
    <w:p w14:paraId="54F86DCA" w14:textId="4FB3B2A5" w:rsidR="00BD63C1" w:rsidRDefault="00125742">
      <w:r>
        <w:t>Google Suite</w:t>
      </w:r>
      <w:r w:rsidR="00BD63C1">
        <w:t xml:space="preserve"> Accessibility Resources</w:t>
      </w:r>
    </w:p>
    <w:p w14:paraId="44336CDC" w14:textId="03CD3430" w:rsidR="00125742" w:rsidRPr="00125742" w:rsidRDefault="002D2AC7" w:rsidP="00125742">
      <w:hyperlink r:id="rId7" w:history="1">
        <w:r w:rsidR="00125742" w:rsidRPr="00125742">
          <w:rPr>
            <w:rStyle w:val="Hyperlink"/>
          </w:rPr>
          <w:t>Make your document or presentation accessible</w:t>
        </w:r>
      </w:hyperlink>
    </w:p>
    <w:p w14:paraId="48320F9A" w14:textId="3BD93876" w:rsidR="00FC190C" w:rsidRDefault="00FC190C" w:rsidP="00BD63C1"/>
    <w:p w14:paraId="6ED7216A" w14:textId="77777777" w:rsidR="007A2925" w:rsidRDefault="007A2925" w:rsidP="00BD63C1"/>
    <w:sectPr w:rsidR="007A2925" w:rsidSect="00866AD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C"/>
    <w:rsid w:val="00043FB8"/>
    <w:rsid w:val="00105205"/>
    <w:rsid w:val="00125742"/>
    <w:rsid w:val="0020334F"/>
    <w:rsid w:val="002D2AC7"/>
    <w:rsid w:val="003F1E77"/>
    <w:rsid w:val="007A2925"/>
    <w:rsid w:val="00866AD0"/>
    <w:rsid w:val="009D7AA4"/>
    <w:rsid w:val="00BD63C1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E152"/>
  <w14:defaultImageDpi w14:val="32767"/>
  <w15:chartTrackingRefBased/>
  <w15:docId w15:val="{45564E55-4559-A04D-A07F-CA75A07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C1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90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90C"/>
    <w:rPr>
      <w:rFonts w:asciiTheme="majorHAnsi" w:eastAsiaTheme="majorEastAsia" w:hAnsiTheme="majorHAnsi" w:cstheme="majorBidi"/>
      <w:color w:val="000000" w:themeColor="text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google.com/docs/answer/6199477?h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.org/WAI/tutorials/images/decision-tree/" TargetMode="External"/><Relationship Id="rId5" Type="http://schemas.openxmlformats.org/officeDocument/2006/relationships/hyperlink" Target="http://colorsafe.co/" TargetMode="External"/><Relationship Id="rId4" Type="http://schemas.openxmlformats.org/officeDocument/2006/relationships/hyperlink" Target="https://developer.paciellogroup.com/resources/contrastanalys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Fujita</dc:creator>
  <cp:keywords/>
  <dc:description/>
  <cp:lastModifiedBy>Havers, Dorian M</cp:lastModifiedBy>
  <cp:revision>2</cp:revision>
  <dcterms:created xsi:type="dcterms:W3CDTF">2018-09-18T17:48:00Z</dcterms:created>
  <dcterms:modified xsi:type="dcterms:W3CDTF">2018-09-18T17:48:00Z</dcterms:modified>
</cp:coreProperties>
</file>