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A06" w:rsidRDefault="00EF5028">
      <w:pPr>
        <w:jc w:val="center"/>
      </w:pPr>
      <w:bookmarkStart w:id="0" w:name="_GoBack"/>
      <w:bookmarkEnd w:id="0"/>
      <w:r>
        <w:rPr>
          <w:b/>
        </w:rPr>
        <w:t>HUIT VMO</w:t>
      </w:r>
    </w:p>
    <w:p w:rsidR="00562A06" w:rsidRDefault="00EF5028">
      <w:pPr>
        <w:jc w:val="center"/>
      </w:pPr>
      <w:r>
        <w:rPr>
          <w:b/>
        </w:rPr>
        <w:t>Vendor Termination Checklist</w:t>
      </w:r>
    </w:p>
    <w:p w:rsidR="00562A06" w:rsidRDefault="00EF5028">
      <w:r>
        <w:t xml:space="preserve">This checklist may be used when a decision has been made, by HUIT, to end a specific contracted service with a supplier. This includes a decision not to renew a service at the end of a contract term. </w:t>
      </w:r>
    </w:p>
    <w:p w:rsidR="00562A06" w:rsidRDefault="00EF5028">
      <w:r>
        <w:t xml:space="preserve">Please note that if a service is being terminated die to suppliers poor performance or other breach of contract, it is advisable to contact Strategic Procurement before notifying supplier of plans to stop service. </w:t>
      </w:r>
    </w:p>
    <w:tbl>
      <w:tblPr>
        <w:tblStyle w:val="a"/>
        <w:tblW w:w="131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9450"/>
        <w:gridCol w:w="2985"/>
      </w:tblGrid>
      <w:tr w:rsidR="00562A06">
        <w:tc>
          <w:tcPr>
            <w:tcW w:w="738" w:type="dxa"/>
          </w:tcPr>
          <w:p w:rsidR="00562A06" w:rsidRDefault="00562A06">
            <w:pPr>
              <w:jc w:val="center"/>
            </w:pPr>
          </w:p>
        </w:tc>
        <w:tc>
          <w:tcPr>
            <w:tcW w:w="9450" w:type="dxa"/>
            <w:shd w:val="clear" w:color="auto" w:fill="BFBFBF"/>
          </w:tcPr>
          <w:p w:rsidR="00562A06" w:rsidRDefault="00EF5028">
            <w:pPr>
              <w:jc w:val="center"/>
            </w:pPr>
            <w:r>
              <w:rPr>
                <w:b/>
              </w:rPr>
              <w:t>Action</w:t>
            </w:r>
          </w:p>
        </w:tc>
        <w:tc>
          <w:tcPr>
            <w:tcW w:w="2985" w:type="dxa"/>
            <w:shd w:val="clear" w:color="auto" w:fill="BFBFBF"/>
          </w:tcPr>
          <w:p w:rsidR="00562A06" w:rsidRDefault="00EF5028">
            <w:pPr>
              <w:jc w:val="center"/>
            </w:pPr>
            <w:r>
              <w:rPr>
                <w:b/>
              </w:rPr>
              <w:t>Action Owner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450" w:type="dxa"/>
          </w:tcPr>
          <w:p w:rsidR="00562A06" w:rsidRDefault="00EF5028">
            <w:r>
              <w:t>Review existing c</w:t>
            </w:r>
            <w:r>
              <w:t>ontract for termination language to determine Harvard options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Contract Manager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450" w:type="dxa"/>
          </w:tcPr>
          <w:p w:rsidR="00562A06" w:rsidRDefault="00EF5028">
            <w:r>
              <w:t>If required for clarity of options, review contract termination language with Strategic Procurement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Contract Manager, SP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450" w:type="dxa"/>
          </w:tcPr>
          <w:p w:rsidR="00562A06" w:rsidRDefault="00EF5028">
            <w:r>
              <w:t>Follow contract guidelines to notify supplier of intent to terminate (or intent not to renew)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Relationship Manager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50" w:type="dxa"/>
          </w:tcPr>
          <w:p w:rsidR="00562A06" w:rsidRDefault="00EF5028">
            <w:r>
              <w:t xml:space="preserve">Request draft transition plan from supplier that details all steps required for their exit 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Service Owner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450" w:type="dxa"/>
          </w:tcPr>
          <w:p w:rsidR="00562A06" w:rsidRDefault="00EF5028">
            <w:r>
              <w:t>Ensure supplier return</w:t>
            </w:r>
            <w:r>
              <w:t xml:space="preserve">s any Harvard data and assets in required format 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Contract Manager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450" w:type="dxa"/>
          </w:tcPr>
          <w:p w:rsidR="00562A06" w:rsidRDefault="00EF5028">
            <w:r>
              <w:t>Ask supplier for written confirmation that they have returned or destroyed all Harvard data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Contract Manager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450" w:type="dxa"/>
          </w:tcPr>
          <w:p w:rsidR="00562A06" w:rsidRDefault="00EF5028">
            <w:r>
              <w:t xml:space="preserve">Audit outstanding invoices and validate accuracy. Remediate with supplier 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Service Owner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450" w:type="dxa"/>
          </w:tcPr>
          <w:p w:rsidR="00562A06" w:rsidRDefault="00EF5028">
            <w:r>
              <w:t>Identify all supplier personnel with network, systems, facilities access. Plan for termination of access.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Contract Manager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450" w:type="dxa"/>
          </w:tcPr>
          <w:p w:rsidR="00562A06" w:rsidRDefault="00EF5028">
            <w:r>
              <w:t>Schedule last day of service; l</w:t>
            </w:r>
            <w:r>
              <w:t>ast day of supplier access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Contract Manager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450" w:type="dxa"/>
          </w:tcPr>
          <w:p w:rsidR="00562A06" w:rsidRDefault="00EF5028">
            <w:r>
              <w:t>Verify removal of all supplier software from Harvard systems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 xml:space="preserve">Service Owner </w:t>
            </w:r>
          </w:p>
        </w:tc>
      </w:tr>
      <w:tr w:rsidR="00562A06">
        <w:tc>
          <w:tcPr>
            <w:tcW w:w="738" w:type="dxa"/>
          </w:tcPr>
          <w:p w:rsidR="00562A06" w:rsidRDefault="00EF5028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9450" w:type="dxa"/>
          </w:tcPr>
          <w:p w:rsidR="00562A06" w:rsidRDefault="00EF5028">
            <w:r>
              <w:t xml:space="preserve">Update contract record in </w:t>
            </w:r>
            <w:proofErr w:type="spellStart"/>
            <w:r>
              <w:t>Novatus</w:t>
            </w:r>
            <w:proofErr w:type="spellEnd"/>
            <w:r>
              <w:t xml:space="preserve"> as Contract Terminated</w:t>
            </w:r>
          </w:p>
        </w:tc>
        <w:tc>
          <w:tcPr>
            <w:tcW w:w="2985" w:type="dxa"/>
          </w:tcPr>
          <w:p w:rsidR="00562A06" w:rsidRDefault="00EF5028">
            <w:pPr>
              <w:jc w:val="center"/>
            </w:pPr>
            <w:r>
              <w:t>Vendor Contract Manager</w:t>
            </w:r>
          </w:p>
        </w:tc>
      </w:tr>
    </w:tbl>
    <w:p w:rsidR="00562A06" w:rsidRDefault="00562A06"/>
    <w:sectPr w:rsidR="00562A06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28" w:rsidRDefault="00EF5028">
      <w:pPr>
        <w:spacing w:after="0" w:line="240" w:lineRule="auto"/>
      </w:pPr>
      <w:r>
        <w:separator/>
      </w:r>
    </w:p>
  </w:endnote>
  <w:endnote w:type="continuationSeparator" w:id="0">
    <w:p w:rsidR="00EF5028" w:rsidRDefault="00EF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06" w:rsidRDefault="00EF5028">
    <w:pPr>
      <w:tabs>
        <w:tab w:val="center" w:pos="4680"/>
        <w:tab w:val="right" w:pos="9360"/>
      </w:tabs>
      <w:spacing w:after="720" w:line="240" w:lineRule="auto"/>
      <w:jc w:val="right"/>
    </w:pPr>
    <w:r>
      <w:t>March,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28" w:rsidRDefault="00EF5028">
      <w:pPr>
        <w:spacing w:after="0" w:line="240" w:lineRule="auto"/>
      </w:pPr>
      <w:r>
        <w:separator/>
      </w:r>
    </w:p>
  </w:footnote>
  <w:footnote w:type="continuationSeparator" w:id="0">
    <w:p w:rsidR="00EF5028" w:rsidRDefault="00EF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06" w:rsidRDefault="00EF5028">
    <w:pPr>
      <w:tabs>
        <w:tab w:val="center" w:pos="4680"/>
        <w:tab w:val="right" w:pos="9360"/>
      </w:tabs>
      <w:spacing w:before="720" w:after="0" w:line="240" w:lineRule="auto"/>
    </w:pPr>
    <w:bookmarkStart w:id="1" w:name="h.gjdgxs" w:colFirst="0" w:colLast="0"/>
    <w:bookmarkEnd w:id="1"/>
    <w:r>
      <w:rPr>
        <w:noProof/>
      </w:rPr>
      <w:drawing>
        <wp:inline distT="114300" distB="114300" distL="114300" distR="114300">
          <wp:extent cx="3324225" cy="8191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42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A06"/>
    <w:rsid w:val="0042041B"/>
    <w:rsid w:val="00562A06"/>
    <w:rsid w:val="00E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Laviska, Barbara</dc:creator>
  <cp:lastModifiedBy>Laviska, Barbara</cp:lastModifiedBy>
  <cp:revision>2</cp:revision>
  <dcterms:created xsi:type="dcterms:W3CDTF">2016-05-11T18:47:00Z</dcterms:created>
  <dcterms:modified xsi:type="dcterms:W3CDTF">2016-05-11T18:47:00Z</dcterms:modified>
</cp:coreProperties>
</file>