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90" w:rsidRDefault="003F6155">
      <w:pPr>
        <w:spacing w:before="38"/>
        <w:ind w:left="1960"/>
        <w:rPr>
          <w:rFonts w:ascii="Cambria"/>
          <w:b/>
          <w:spacing w:val="-4"/>
          <w:sz w:val="28"/>
        </w:rPr>
      </w:pPr>
      <w:r>
        <w:rPr>
          <w:rFonts w:ascii="Cambria"/>
          <w:b/>
          <w:spacing w:val="-1"/>
          <w:sz w:val="28"/>
        </w:rPr>
        <w:t>Publications Fund</w:t>
      </w:r>
      <w:r>
        <w:rPr>
          <w:rFonts w:ascii="Cambria"/>
          <w:b/>
          <w:spacing w:val="-4"/>
          <w:sz w:val="28"/>
        </w:rPr>
        <w:t xml:space="preserve"> </w:t>
      </w:r>
      <w:r w:rsidR="005B2A90">
        <w:rPr>
          <w:rFonts w:ascii="Cambria"/>
          <w:b/>
          <w:spacing w:val="-4"/>
          <w:sz w:val="28"/>
        </w:rPr>
        <w:t>for Tenured Faculty</w:t>
      </w:r>
    </w:p>
    <w:p w:rsidR="00DD09AF" w:rsidRDefault="003F6155" w:rsidP="005B2A90">
      <w:pPr>
        <w:spacing w:before="38"/>
        <w:ind w:left="2160"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-1"/>
          <w:sz w:val="28"/>
        </w:rPr>
        <w:t>Program</w:t>
      </w:r>
      <w:r>
        <w:rPr>
          <w:rFonts w:ascii="Cambria"/>
          <w:b/>
          <w:spacing w:val="-3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Guidelines</w:t>
      </w:r>
    </w:p>
    <w:p w:rsidR="00DD09AF" w:rsidRDefault="00DD09AF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DD09AF" w:rsidRDefault="00DD09AF">
      <w:pPr>
        <w:rPr>
          <w:rFonts w:ascii="Cambria" w:eastAsia="Cambria" w:hAnsi="Cambria" w:cs="Cambria"/>
          <w:b/>
          <w:bCs/>
          <w:sz w:val="28"/>
          <w:szCs w:val="28"/>
        </w:rPr>
      </w:pPr>
      <w:bookmarkStart w:id="0" w:name="_GoBack"/>
      <w:bookmarkEnd w:id="0"/>
    </w:p>
    <w:p w:rsidR="00DD09AF" w:rsidRPr="00E412C6" w:rsidRDefault="003F6155" w:rsidP="00E412C6">
      <w:pPr>
        <w:rPr>
          <w:rFonts w:ascii="Times New Roman" w:hAnsi="Times New Roman" w:cs="Times New Roman"/>
        </w:rPr>
      </w:pPr>
      <w:r w:rsidRPr="00E412C6">
        <w:rPr>
          <w:rFonts w:ascii="Times New Roman" w:hAnsi="Times New Roman" w:cs="Times New Roman"/>
          <w:sz w:val="24"/>
          <w:szCs w:val="24"/>
        </w:rPr>
        <w:t>Supporting</w:t>
      </w:r>
      <w:r w:rsidR="001F7883" w:rsidRPr="00E412C6">
        <w:rPr>
          <w:rFonts w:ascii="Times New Roman" w:hAnsi="Times New Roman" w:cs="Times New Roman"/>
          <w:sz w:val="24"/>
          <w:szCs w:val="24"/>
        </w:rPr>
        <w:t xml:space="preserve"> faculty </w:t>
      </w:r>
      <w:r w:rsidRPr="00E412C6">
        <w:rPr>
          <w:rFonts w:ascii="Times New Roman" w:hAnsi="Times New Roman" w:cs="Times New Roman"/>
          <w:sz w:val="24"/>
          <w:szCs w:val="24"/>
        </w:rPr>
        <w:t xml:space="preserve">research is </w:t>
      </w:r>
      <w:r w:rsidR="00B508EC" w:rsidRPr="00E412C6">
        <w:rPr>
          <w:rFonts w:ascii="Times New Roman" w:hAnsi="Times New Roman" w:cs="Times New Roman"/>
          <w:sz w:val="24"/>
          <w:szCs w:val="24"/>
        </w:rPr>
        <w:t>central</w:t>
      </w:r>
      <w:r w:rsidRPr="00E412C6">
        <w:rPr>
          <w:rFonts w:ascii="Times New Roman" w:hAnsi="Times New Roman" w:cs="Times New Roman"/>
          <w:sz w:val="24"/>
          <w:szCs w:val="24"/>
        </w:rPr>
        <w:t xml:space="preserve"> to </w:t>
      </w:r>
      <w:r w:rsidR="00046BC6" w:rsidRPr="00E412C6">
        <w:rPr>
          <w:rFonts w:ascii="Times New Roman" w:hAnsi="Times New Roman" w:cs="Times New Roman"/>
          <w:sz w:val="24"/>
          <w:szCs w:val="24"/>
        </w:rPr>
        <w:t>the FAS</w:t>
      </w:r>
      <w:r w:rsidRPr="00E412C6">
        <w:rPr>
          <w:rFonts w:ascii="Times New Roman" w:hAnsi="Times New Roman" w:cs="Times New Roman"/>
          <w:sz w:val="24"/>
          <w:szCs w:val="24"/>
        </w:rPr>
        <w:t xml:space="preserve"> mission</w:t>
      </w:r>
      <w:r w:rsidR="00EE6F3A" w:rsidRPr="00E412C6">
        <w:rPr>
          <w:rFonts w:ascii="Times New Roman" w:hAnsi="Times New Roman" w:cs="Times New Roman"/>
          <w:sz w:val="24"/>
          <w:szCs w:val="24"/>
        </w:rPr>
        <w:t xml:space="preserve">. </w:t>
      </w:r>
      <w:r w:rsidR="000B75A6" w:rsidRPr="00E412C6">
        <w:rPr>
          <w:rFonts w:ascii="Times New Roman" w:hAnsi="Times New Roman" w:cs="Times New Roman"/>
          <w:sz w:val="24"/>
          <w:szCs w:val="24"/>
        </w:rPr>
        <w:t>F</w:t>
      </w:r>
      <w:r w:rsidRPr="00E412C6">
        <w:rPr>
          <w:rFonts w:ascii="Times New Roman" w:hAnsi="Times New Roman" w:cs="Times New Roman"/>
          <w:sz w:val="24"/>
          <w:szCs w:val="24"/>
        </w:rPr>
        <w:t>or</w:t>
      </w:r>
      <w:r w:rsidR="004F1AA8" w:rsidRPr="00E412C6">
        <w:rPr>
          <w:rFonts w:ascii="Times New Roman" w:hAnsi="Times New Roman" w:cs="Times New Roman"/>
          <w:sz w:val="24"/>
          <w:szCs w:val="24"/>
        </w:rPr>
        <w:t xml:space="preserve"> </w:t>
      </w:r>
      <w:r w:rsidRPr="00E412C6">
        <w:rPr>
          <w:rFonts w:ascii="Times New Roman" w:hAnsi="Times New Roman" w:cs="Times New Roman"/>
          <w:sz w:val="24"/>
          <w:szCs w:val="24"/>
        </w:rPr>
        <w:t xml:space="preserve">this reason, the FAS </w:t>
      </w:r>
      <w:proofErr w:type="gramStart"/>
      <w:r w:rsidR="00507758" w:rsidRPr="00E412C6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507758" w:rsidRPr="00E412C6">
        <w:rPr>
          <w:rFonts w:ascii="Times New Roman" w:hAnsi="Times New Roman" w:cs="Times New Roman"/>
          <w:sz w:val="24"/>
          <w:szCs w:val="24"/>
        </w:rPr>
        <w:t xml:space="preserve"> </w:t>
      </w:r>
      <w:r w:rsidRPr="00E412C6">
        <w:rPr>
          <w:rFonts w:ascii="Times New Roman" w:hAnsi="Times New Roman" w:cs="Times New Roman"/>
          <w:sz w:val="24"/>
          <w:szCs w:val="24"/>
        </w:rPr>
        <w:t>create</w:t>
      </w:r>
      <w:r w:rsidR="000832E1" w:rsidRPr="00E412C6">
        <w:rPr>
          <w:rFonts w:ascii="Times New Roman" w:hAnsi="Times New Roman" w:cs="Times New Roman"/>
          <w:sz w:val="24"/>
          <w:szCs w:val="24"/>
        </w:rPr>
        <w:t>d</w:t>
      </w:r>
      <w:r w:rsidRPr="00E412C6">
        <w:rPr>
          <w:rFonts w:ascii="Times New Roman" w:hAnsi="Times New Roman" w:cs="Times New Roman"/>
          <w:sz w:val="24"/>
          <w:szCs w:val="24"/>
        </w:rPr>
        <w:t xml:space="preserve"> a Publications Fund to </w:t>
      </w:r>
      <w:r w:rsidR="003F1867" w:rsidRPr="00E412C6">
        <w:rPr>
          <w:rFonts w:ascii="Times New Roman" w:hAnsi="Times New Roman" w:cs="Times New Roman"/>
          <w:sz w:val="24"/>
          <w:szCs w:val="24"/>
        </w:rPr>
        <w:t>help</w:t>
      </w:r>
      <w:r w:rsidRPr="00E412C6">
        <w:rPr>
          <w:rFonts w:ascii="Times New Roman" w:hAnsi="Times New Roman" w:cs="Times New Roman"/>
          <w:sz w:val="24"/>
          <w:szCs w:val="24"/>
        </w:rPr>
        <w:t xml:space="preserve"> </w:t>
      </w:r>
      <w:r w:rsidR="00FA3CCE" w:rsidRPr="00E412C6">
        <w:rPr>
          <w:rFonts w:ascii="Times New Roman" w:hAnsi="Times New Roman" w:cs="Times New Roman"/>
          <w:sz w:val="24"/>
          <w:szCs w:val="24"/>
        </w:rPr>
        <w:t xml:space="preserve">its </w:t>
      </w:r>
      <w:r w:rsidRPr="00E412C6">
        <w:rPr>
          <w:rFonts w:ascii="Times New Roman" w:hAnsi="Times New Roman" w:cs="Times New Roman"/>
          <w:sz w:val="24"/>
          <w:szCs w:val="24"/>
        </w:rPr>
        <w:t xml:space="preserve">tenured faculty bring scholarly book projects to timely completion. </w:t>
      </w:r>
      <w:r w:rsidR="00227438" w:rsidRPr="00E412C6">
        <w:rPr>
          <w:rFonts w:ascii="Times New Roman" w:hAnsi="Times New Roman" w:cs="Times New Roman"/>
          <w:sz w:val="24"/>
          <w:szCs w:val="24"/>
        </w:rPr>
        <w:t>In academic year</w:t>
      </w:r>
      <w:r w:rsidRPr="00E412C6">
        <w:rPr>
          <w:rFonts w:ascii="Times New Roman" w:hAnsi="Times New Roman" w:cs="Times New Roman"/>
          <w:sz w:val="24"/>
          <w:szCs w:val="24"/>
        </w:rPr>
        <w:t xml:space="preserve"> 2015-</w:t>
      </w:r>
      <w:r w:rsidR="00227438" w:rsidRPr="00E412C6">
        <w:rPr>
          <w:rFonts w:ascii="Times New Roman" w:hAnsi="Times New Roman" w:cs="Times New Roman"/>
          <w:sz w:val="24"/>
          <w:szCs w:val="24"/>
        </w:rPr>
        <w:t>20</w:t>
      </w:r>
      <w:r w:rsidRPr="00E412C6">
        <w:rPr>
          <w:rFonts w:ascii="Times New Roman" w:hAnsi="Times New Roman" w:cs="Times New Roman"/>
          <w:sz w:val="24"/>
          <w:szCs w:val="24"/>
        </w:rPr>
        <w:t xml:space="preserve">16, the FAS will </w:t>
      </w:r>
      <w:r w:rsidR="00604BDF" w:rsidRPr="00E412C6">
        <w:rPr>
          <w:rFonts w:ascii="Times New Roman" w:hAnsi="Times New Roman" w:cs="Times New Roman"/>
          <w:sz w:val="24"/>
          <w:szCs w:val="24"/>
        </w:rPr>
        <w:t xml:space="preserve">provide </w:t>
      </w:r>
      <w:r w:rsidRPr="00E412C6">
        <w:rPr>
          <w:rFonts w:ascii="Times New Roman" w:hAnsi="Times New Roman" w:cs="Times New Roman"/>
          <w:sz w:val="24"/>
          <w:szCs w:val="24"/>
        </w:rPr>
        <w:t xml:space="preserve">funds </w:t>
      </w:r>
      <w:r w:rsidR="00176935" w:rsidRPr="00E412C6">
        <w:rPr>
          <w:rFonts w:ascii="Times New Roman" w:hAnsi="Times New Roman" w:cs="Times New Roman"/>
          <w:sz w:val="24"/>
          <w:szCs w:val="24"/>
        </w:rPr>
        <w:t xml:space="preserve">for </w:t>
      </w:r>
      <w:r w:rsidRPr="00E412C6">
        <w:rPr>
          <w:rFonts w:ascii="Times New Roman" w:hAnsi="Times New Roman" w:cs="Times New Roman"/>
          <w:sz w:val="24"/>
          <w:szCs w:val="24"/>
        </w:rPr>
        <w:t xml:space="preserve">40 </w:t>
      </w:r>
      <w:r w:rsidR="00FA3CCE" w:rsidRPr="00E412C6">
        <w:rPr>
          <w:rFonts w:ascii="Times New Roman" w:hAnsi="Times New Roman" w:cs="Times New Roman"/>
          <w:sz w:val="24"/>
          <w:szCs w:val="24"/>
        </w:rPr>
        <w:t xml:space="preserve">FAS </w:t>
      </w:r>
      <w:r w:rsidRPr="00E412C6">
        <w:rPr>
          <w:rFonts w:ascii="Times New Roman" w:hAnsi="Times New Roman" w:cs="Times New Roman"/>
          <w:sz w:val="24"/>
          <w:szCs w:val="24"/>
        </w:rPr>
        <w:t xml:space="preserve">faculty members </w:t>
      </w:r>
      <w:r w:rsidR="00604BDF" w:rsidRPr="00E412C6">
        <w:rPr>
          <w:rFonts w:ascii="Times New Roman" w:hAnsi="Times New Roman" w:cs="Times New Roman"/>
          <w:sz w:val="24"/>
          <w:szCs w:val="24"/>
        </w:rPr>
        <w:t xml:space="preserve">to receive </w:t>
      </w:r>
      <w:r w:rsidRPr="00E412C6">
        <w:rPr>
          <w:rFonts w:ascii="Times New Roman" w:hAnsi="Times New Roman" w:cs="Times New Roman"/>
          <w:sz w:val="24"/>
          <w:szCs w:val="24"/>
        </w:rPr>
        <w:t>up to $5</w:t>
      </w:r>
      <w:r w:rsidR="00572998">
        <w:rPr>
          <w:rFonts w:ascii="Times New Roman" w:hAnsi="Times New Roman" w:cs="Times New Roman"/>
          <w:sz w:val="24"/>
          <w:szCs w:val="24"/>
        </w:rPr>
        <w:t>,</w:t>
      </w:r>
      <w:r w:rsidRPr="00E412C6">
        <w:rPr>
          <w:rFonts w:ascii="Times New Roman" w:hAnsi="Times New Roman" w:cs="Times New Roman"/>
          <w:sz w:val="24"/>
          <w:szCs w:val="24"/>
        </w:rPr>
        <w:t>000</w:t>
      </w:r>
      <w:r w:rsidR="007F182F" w:rsidRPr="00E412C6">
        <w:rPr>
          <w:rFonts w:ascii="Times New Roman" w:hAnsi="Times New Roman" w:cs="Times New Roman"/>
          <w:sz w:val="24"/>
          <w:szCs w:val="24"/>
        </w:rPr>
        <w:t xml:space="preserve"> apiece</w:t>
      </w:r>
      <w:r w:rsidRPr="00E412C6">
        <w:rPr>
          <w:rFonts w:ascii="Times New Roman" w:hAnsi="Times New Roman" w:cs="Times New Roman"/>
          <w:sz w:val="24"/>
          <w:szCs w:val="24"/>
        </w:rPr>
        <w:t>.</w:t>
      </w:r>
      <w:r w:rsidR="00016233">
        <w:rPr>
          <w:rFonts w:ascii="Times New Roman" w:hAnsi="Times New Roman" w:cs="Times New Roman"/>
          <w:sz w:val="24"/>
          <w:szCs w:val="24"/>
        </w:rPr>
        <w:t xml:space="preserve"> </w:t>
      </w:r>
      <w:r w:rsidRPr="00E412C6">
        <w:rPr>
          <w:rFonts w:ascii="Times New Roman" w:hAnsi="Times New Roman" w:cs="Times New Roman"/>
          <w:sz w:val="24"/>
          <w:szCs w:val="24"/>
        </w:rPr>
        <w:t>The</w:t>
      </w:r>
      <w:r w:rsidR="00240EFE" w:rsidRPr="00E412C6">
        <w:rPr>
          <w:rFonts w:ascii="Times New Roman" w:hAnsi="Times New Roman" w:cs="Times New Roman"/>
          <w:sz w:val="24"/>
          <w:szCs w:val="24"/>
        </w:rPr>
        <w:t xml:space="preserve">se funds will be allocated on a first-come, first-served basis, to </w:t>
      </w:r>
      <w:r w:rsidRPr="00E412C6">
        <w:rPr>
          <w:rFonts w:ascii="Times New Roman" w:hAnsi="Times New Roman" w:cs="Times New Roman"/>
          <w:sz w:val="24"/>
          <w:szCs w:val="24"/>
        </w:rPr>
        <w:t xml:space="preserve">help defray eligible expenses. </w:t>
      </w:r>
      <w:r w:rsidR="002732F3" w:rsidRPr="00E412C6">
        <w:rPr>
          <w:rFonts w:ascii="Times New Roman" w:hAnsi="Times New Roman" w:cs="Times New Roman"/>
          <w:sz w:val="24"/>
          <w:szCs w:val="24"/>
        </w:rPr>
        <w:t>The Fund</w:t>
      </w:r>
      <w:r w:rsidRPr="00E412C6">
        <w:rPr>
          <w:rFonts w:ascii="Times New Roman" w:hAnsi="Times New Roman" w:cs="Times New Roman"/>
          <w:sz w:val="24"/>
          <w:szCs w:val="24"/>
        </w:rPr>
        <w:t xml:space="preserve"> is</w:t>
      </w:r>
      <w:r w:rsidR="00F33C34" w:rsidRPr="00E412C6">
        <w:rPr>
          <w:rFonts w:ascii="Times New Roman" w:hAnsi="Times New Roman" w:cs="Times New Roman"/>
          <w:sz w:val="24"/>
          <w:szCs w:val="24"/>
        </w:rPr>
        <w:t xml:space="preserve"> </w:t>
      </w:r>
      <w:r w:rsidRPr="00E412C6">
        <w:rPr>
          <w:rFonts w:ascii="Times New Roman" w:hAnsi="Times New Roman" w:cs="Times New Roman"/>
          <w:sz w:val="24"/>
          <w:szCs w:val="24"/>
        </w:rPr>
        <w:t xml:space="preserve">meant to supplement other available means of support; </w:t>
      </w:r>
      <w:proofErr w:type="gramStart"/>
      <w:r w:rsidRPr="00E412C6">
        <w:rPr>
          <w:rFonts w:ascii="Times New Roman" w:hAnsi="Times New Roman" w:cs="Times New Roman"/>
          <w:sz w:val="24"/>
          <w:szCs w:val="24"/>
        </w:rPr>
        <w:t>faculty are</w:t>
      </w:r>
      <w:proofErr w:type="gramEnd"/>
      <w:r w:rsidRPr="00E412C6">
        <w:rPr>
          <w:rFonts w:ascii="Times New Roman" w:hAnsi="Times New Roman" w:cs="Times New Roman"/>
          <w:sz w:val="24"/>
          <w:szCs w:val="24"/>
        </w:rPr>
        <w:t xml:space="preserve"> expected to seek</w:t>
      </w:r>
      <w:r w:rsidR="00E81BA2" w:rsidRPr="00E412C6">
        <w:rPr>
          <w:rFonts w:ascii="Times New Roman" w:hAnsi="Times New Roman" w:cs="Times New Roman"/>
          <w:sz w:val="24"/>
          <w:szCs w:val="24"/>
        </w:rPr>
        <w:t xml:space="preserve"> </w:t>
      </w:r>
      <w:r w:rsidRPr="00E412C6">
        <w:rPr>
          <w:rFonts w:ascii="Times New Roman" w:hAnsi="Times New Roman" w:cs="Times New Roman"/>
          <w:sz w:val="24"/>
          <w:szCs w:val="24"/>
        </w:rPr>
        <w:t>departmental, center-based, and external funds before applying to this Fund.</w:t>
      </w:r>
    </w:p>
    <w:p w:rsidR="00DD09AF" w:rsidRDefault="00DD09A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D114DA" w:rsidRPr="00E412C6" w:rsidRDefault="009138A8" w:rsidP="00E412C6">
      <w:pPr>
        <w:rPr>
          <w:rFonts w:ascii="Times New Roman" w:hAnsi="Times New Roman" w:cs="Times New Roman"/>
        </w:rPr>
      </w:pPr>
      <w:r w:rsidRPr="00E412C6">
        <w:rPr>
          <w:rFonts w:ascii="Times New Roman" w:hAnsi="Times New Roman" w:cs="Times New Roman"/>
          <w:sz w:val="24"/>
          <w:szCs w:val="24"/>
        </w:rPr>
        <w:t>T</w:t>
      </w:r>
      <w:r w:rsidR="003F6155" w:rsidRPr="00E412C6">
        <w:rPr>
          <w:rFonts w:ascii="Times New Roman" w:hAnsi="Times New Roman" w:cs="Times New Roman"/>
          <w:sz w:val="24"/>
          <w:szCs w:val="24"/>
        </w:rPr>
        <w:t>he eligibility criteria</w:t>
      </w:r>
      <w:r w:rsidR="00523D18" w:rsidRPr="00E412C6">
        <w:rPr>
          <w:rFonts w:ascii="Times New Roman" w:hAnsi="Times New Roman" w:cs="Times New Roman"/>
          <w:sz w:val="24"/>
          <w:szCs w:val="24"/>
        </w:rPr>
        <w:t xml:space="preserve">, </w:t>
      </w:r>
      <w:r w:rsidR="004F1AA8">
        <w:rPr>
          <w:rFonts w:ascii="Times New Roman" w:hAnsi="Times New Roman" w:cs="Times New Roman"/>
          <w:sz w:val="24"/>
          <w:szCs w:val="24"/>
        </w:rPr>
        <w:t xml:space="preserve">qualifying expenses, </w:t>
      </w:r>
      <w:r w:rsidR="00523D18" w:rsidRPr="00E412C6">
        <w:rPr>
          <w:rFonts w:ascii="Times New Roman" w:hAnsi="Times New Roman" w:cs="Times New Roman"/>
          <w:sz w:val="24"/>
          <w:szCs w:val="24"/>
        </w:rPr>
        <w:t xml:space="preserve">application process, and notification </w:t>
      </w:r>
      <w:r w:rsidR="003F6155" w:rsidRPr="00E412C6">
        <w:rPr>
          <w:rFonts w:ascii="Times New Roman" w:hAnsi="Times New Roman" w:cs="Times New Roman"/>
          <w:sz w:val="24"/>
          <w:szCs w:val="24"/>
        </w:rPr>
        <w:t xml:space="preserve">procedures </w:t>
      </w:r>
      <w:r w:rsidRPr="00E412C6">
        <w:rPr>
          <w:rFonts w:ascii="Times New Roman" w:hAnsi="Times New Roman" w:cs="Times New Roman"/>
          <w:sz w:val="24"/>
          <w:szCs w:val="24"/>
        </w:rPr>
        <w:t>are described below</w:t>
      </w:r>
      <w:r w:rsidR="003F6155" w:rsidRPr="00E412C6">
        <w:rPr>
          <w:rFonts w:ascii="Times New Roman" w:hAnsi="Times New Roman" w:cs="Times New Roman"/>
          <w:sz w:val="24"/>
          <w:szCs w:val="24"/>
        </w:rPr>
        <w:t>.</w:t>
      </w:r>
    </w:p>
    <w:p w:rsidR="00D114DA" w:rsidRPr="00E412C6" w:rsidRDefault="00D114DA" w:rsidP="00E412C6">
      <w:pPr>
        <w:rPr>
          <w:rFonts w:ascii="Times New Roman" w:hAnsi="Times New Roman" w:cs="Times New Roman"/>
        </w:rPr>
      </w:pPr>
    </w:p>
    <w:p w:rsidR="00DD09AF" w:rsidRPr="00E412C6" w:rsidRDefault="00D114DA" w:rsidP="00E412C6">
      <w:pPr>
        <w:rPr>
          <w:rFonts w:ascii="Times New Roman" w:hAnsi="Times New Roman" w:cs="Times New Roman"/>
        </w:rPr>
      </w:pPr>
      <w:r w:rsidRPr="00E412C6">
        <w:rPr>
          <w:rFonts w:ascii="Times New Roman" w:hAnsi="Times New Roman" w:cs="Times New Roman"/>
          <w:sz w:val="24"/>
          <w:szCs w:val="24"/>
        </w:rPr>
        <w:t xml:space="preserve">Note:  </w:t>
      </w:r>
      <w:r w:rsidR="003F6155" w:rsidRPr="00E412C6">
        <w:rPr>
          <w:rFonts w:ascii="Times New Roman" w:hAnsi="Times New Roman" w:cs="Times New Roman"/>
          <w:sz w:val="24"/>
          <w:szCs w:val="24"/>
        </w:rPr>
        <w:t xml:space="preserve">The FAS is seeking to </w:t>
      </w:r>
      <w:proofErr w:type="gramStart"/>
      <w:r w:rsidR="003F6155" w:rsidRPr="00E412C6">
        <w:rPr>
          <w:rFonts w:ascii="Times New Roman" w:hAnsi="Times New Roman" w:cs="Times New Roman"/>
          <w:sz w:val="24"/>
          <w:szCs w:val="24"/>
        </w:rPr>
        <w:t>raise</w:t>
      </w:r>
      <w:proofErr w:type="gramEnd"/>
      <w:r w:rsidR="003F6155" w:rsidRPr="00E412C6">
        <w:rPr>
          <w:rFonts w:ascii="Times New Roman" w:hAnsi="Times New Roman" w:cs="Times New Roman"/>
          <w:sz w:val="24"/>
          <w:szCs w:val="24"/>
        </w:rPr>
        <w:t xml:space="preserve"> permanent funding for this program through the Campaign</w:t>
      </w:r>
      <w:r w:rsidR="00F974E8" w:rsidRPr="00E412C6">
        <w:rPr>
          <w:rFonts w:ascii="Times New Roman" w:hAnsi="Times New Roman" w:cs="Times New Roman"/>
          <w:sz w:val="24"/>
          <w:szCs w:val="24"/>
        </w:rPr>
        <w:t xml:space="preserve"> </w:t>
      </w:r>
      <w:r w:rsidR="003F6155" w:rsidRPr="00E412C6">
        <w:rPr>
          <w:rFonts w:ascii="Times New Roman" w:hAnsi="Times New Roman" w:cs="Times New Roman"/>
          <w:sz w:val="24"/>
          <w:szCs w:val="24"/>
        </w:rPr>
        <w:t xml:space="preserve">for Arts and Sciences. The Fund will make awards </w:t>
      </w:r>
      <w:r w:rsidR="00F974E8" w:rsidRPr="00E412C6">
        <w:rPr>
          <w:rFonts w:ascii="Times New Roman" w:hAnsi="Times New Roman" w:cs="Times New Roman"/>
          <w:sz w:val="24"/>
          <w:szCs w:val="24"/>
        </w:rPr>
        <w:t xml:space="preserve">for </w:t>
      </w:r>
      <w:r w:rsidR="003F6155" w:rsidRPr="00E412C6">
        <w:rPr>
          <w:rFonts w:ascii="Times New Roman" w:hAnsi="Times New Roman" w:cs="Times New Roman"/>
          <w:sz w:val="24"/>
          <w:szCs w:val="24"/>
        </w:rPr>
        <w:t>as long as funds are available and</w:t>
      </w:r>
      <w:r w:rsidR="00D7686D" w:rsidRPr="00E412C6">
        <w:rPr>
          <w:rFonts w:ascii="Times New Roman" w:hAnsi="Times New Roman" w:cs="Times New Roman"/>
          <w:sz w:val="24"/>
          <w:szCs w:val="24"/>
        </w:rPr>
        <w:t xml:space="preserve"> </w:t>
      </w:r>
      <w:r w:rsidR="003F6155" w:rsidRPr="00E412C6">
        <w:rPr>
          <w:rFonts w:ascii="Times New Roman" w:hAnsi="Times New Roman" w:cs="Times New Roman"/>
          <w:sz w:val="24"/>
          <w:szCs w:val="24"/>
        </w:rPr>
        <w:t>will be temporarily suspended when no funds are available.</w:t>
      </w:r>
    </w:p>
    <w:p w:rsidR="00DD09AF" w:rsidRPr="00E412C6" w:rsidRDefault="00DD09AF" w:rsidP="00E412C6">
      <w:pPr>
        <w:rPr>
          <w:rFonts w:ascii="Times New Roman" w:eastAsia="Cambria" w:hAnsi="Times New Roman" w:cs="Times New Roman"/>
          <w:sz w:val="24"/>
          <w:szCs w:val="24"/>
        </w:rPr>
      </w:pPr>
    </w:p>
    <w:p w:rsidR="00DD09AF" w:rsidRPr="00E412C6" w:rsidRDefault="003F6155" w:rsidP="00E412C6">
      <w:pPr>
        <w:rPr>
          <w:rFonts w:ascii="Times New Roman" w:hAnsi="Times New Roman" w:cs="Times New Roman"/>
          <w:b/>
        </w:rPr>
      </w:pP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Eligibility</w:t>
      </w:r>
    </w:p>
    <w:p w:rsidR="00DD09AF" w:rsidRPr="00E412C6" w:rsidRDefault="00DD09AF" w:rsidP="00E412C6">
      <w:pPr>
        <w:rPr>
          <w:rFonts w:ascii="Times New Roman" w:eastAsia="Cambria" w:hAnsi="Times New Roman" w:cs="Times New Roman"/>
          <w:sz w:val="24"/>
          <w:szCs w:val="24"/>
        </w:rPr>
      </w:pPr>
    </w:p>
    <w:p w:rsidR="00DD09AF" w:rsidRPr="00E412C6" w:rsidRDefault="003F6155" w:rsidP="00E412C6">
      <w:pPr>
        <w:rPr>
          <w:rFonts w:ascii="Times New Roman" w:hAnsi="Times New Roman" w:cs="Times New Roman"/>
        </w:rPr>
      </w:pPr>
      <w:r w:rsidRPr="00E412C6">
        <w:rPr>
          <w:rFonts w:ascii="Times New Roman" w:hAnsi="Times New Roman" w:cs="Times New Roman"/>
          <w:sz w:val="24"/>
          <w:szCs w:val="24"/>
        </w:rPr>
        <w:t xml:space="preserve">All tenured faculty members in the </w:t>
      </w:r>
      <w:r w:rsidR="005215D3">
        <w:rPr>
          <w:rFonts w:ascii="Times New Roman" w:hAnsi="Times New Roman" w:cs="Times New Roman"/>
          <w:sz w:val="24"/>
          <w:szCs w:val="24"/>
        </w:rPr>
        <w:t xml:space="preserve">FAS’s </w:t>
      </w:r>
      <w:r w:rsidRPr="00E412C6">
        <w:rPr>
          <w:rFonts w:ascii="Times New Roman" w:hAnsi="Times New Roman" w:cs="Times New Roman"/>
          <w:sz w:val="24"/>
          <w:szCs w:val="24"/>
        </w:rPr>
        <w:t>Divisions of Arts and Humanities, Social Science</w:t>
      </w:r>
      <w:r w:rsidR="00182784" w:rsidRPr="00E412C6">
        <w:rPr>
          <w:rFonts w:ascii="Times New Roman" w:hAnsi="Times New Roman" w:cs="Times New Roman"/>
          <w:sz w:val="24"/>
          <w:szCs w:val="24"/>
        </w:rPr>
        <w:t xml:space="preserve">, </w:t>
      </w:r>
      <w:r w:rsidRPr="00E412C6">
        <w:rPr>
          <w:rFonts w:ascii="Times New Roman" w:hAnsi="Times New Roman" w:cs="Times New Roman"/>
          <w:sz w:val="24"/>
          <w:szCs w:val="24"/>
        </w:rPr>
        <w:t>Science</w:t>
      </w:r>
      <w:r w:rsidR="00182784" w:rsidRPr="00E412C6">
        <w:rPr>
          <w:rFonts w:ascii="Times New Roman" w:hAnsi="Times New Roman" w:cs="Times New Roman"/>
          <w:sz w:val="24"/>
          <w:szCs w:val="24"/>
        </w:rPr>
        <w:t xml:space="preserve">, and the </w:t>
      </w:r>
      <w:r w:rsidR="000F2F82">
        <w:rPr>
          <w:rFonts w:ascii="Times New Roman" w:hAnsi="Times New Roman" w:cs="Times New Roman"/>
          <w:sz w:val="24"/>
          <w:szCs w:val="24"/>
        </w:rPr>
        <w:t xml:space="preserve">Harvard </w:t>
      </w:r>
      <w:r w:rsidR="00182784" w:rsidRPr="00E412C6">
        <w:rPr>
          <w:rFonts w:ascii="Times New Roman" w:hAnsi="Times New Roman" w:cs="Times New Roman"/>
          <w:sz w:val="24"/>
          <w:szCs w:val="24"/>
        </w:rPr>
        <w:t>John A. Paulson School of Engineering and Applied Sciences</w:t>
      </w:r>
      <w:r w:rsidRPr="00E412C6">
        <w:rPr>
          <w:rFonts w:ascii="Times New Roman" w:hAnsi="Times New Roman" w:cs="Times New Roman"/>
          <w:sz w:val="24"/>
          <w:szCs w:val="24"/>
        </w:rPr>
        <w:t xml:space="preserve"> are eligible to apply for this </w:t>
      </w:r>
      <w:r w:rsidR="005215D3">
        <w:rPr>
          <w:rFonts w:ascii="Times New Roman" w:hAnsi="Times New Roman" w:cs="Times New Roman"/>
          <w:sz w:val="24"/>
          <w:szCs w:val="24"/>
        </w:rPr>
        <w:t>F</w:t>
      </w:r>
      <w:r w:rsidRPr="00E412C6">
        <w:rPr>
          <w:rFonts w:ascii="Times New Roman" w:hAnsi="Times New Roman" w:cs="Times New Roman"/>
          <w:sz w:val="24"/>
          <w:szCs w:val="24"/>
        </w:rPr>
        <w:t>und.</w:t>
      </w:r>
    </w:p>
    <w:p w:rsidR="00DD09AF" w:rsidRPr="00E412C6" w:rsidRDefault="00DD09AF" w:rsidP="00E412C6">
      <w:pPr>
        <w:rPr>
          <w:rFonts w:ascii="Times New Roman" w:hAnsi="Times New Roman" w:cs="Times New Roman"/>
          <w:sz w:val="24"/>
          <w:szCs w:val="24"/>
        </w:rPr>
      </w:pPr>
    </w:p>
    <w:p w:rsidR="00DD09AF" w:rsidRPr="00E412C6" w:rsidRDefault="00A12919" w:rsidP="00E412C6">
      <w:pPr>
        <w:rPr>
          <w:rFonts w:ascii="Times New Roman" w:hAnsi="Times New Roman" w:cs="Times New Roman"/>
        </w:rPr>
      </w:pPr>
      <w:r w:rsidRPr="00E412C6">
        <w:rPr>
          <w:rFonts w:ascii="Times New Roman" w:hAnsi="Times New Roman" w:cs="Times New Roman"/>
          <w:sz w:val="24"/>
          <w:szCs w:val="24"/>
        </w:rPr>
        <w:t>FAS t</w:t>
      </w:r>
      <w:r w:rsidR="003F6155" w:rsidRPr="00E412C6">
        <w:rPr>
          <w:rFonts w:ascii="Times New Roman" w:hAnsi="Times New Roman" w:cs="Times New Roman"/>
          <w:sz w:val="24"/>
          <w:szCs w:val="24"/>
        </w:rPr>
        <w:t xml:space="preserve">enure-track faculty will continue to have access to the already-existing FAS Tenure-Track Faculty Publication Fund, which supports similar publication expenses. Further information about </w:t>
      </w:r>
      <w:r w:rsidR="00DD425C" w:rsidRPr="00E412C6">
        <w:rPr>
          <w:rFonts w:ascii="Times New Roman" w:hAnsi="Times New Roman" w:cs="Times New Roman"/>
          <w:sz w:val="24"/>
          <w:szCs w:val="24"/>
        </w:rPr>
        <w:t xml:space="preserve">both funds </w:t>
      </w:r>
      <w:r w:rsidR="003F6155" w:rsidRPr="00E412C6">
        <w:rPr>
          <w:rFonts w:ascii="Times New Roman" w:hAnsi="Times New Roman" w:cs="Times New Roman"/>
          <w:sz w:val="24"/>
          <w:szCs w:val="24"/>
        </w:rPr>
        <w:t xml:space="preserve">is available from the Assistant Dean </w:t>
      </w:r>
      <w:r w:rsidR="00D326F1">
        <w:rPr>
          <w:rFonts w:ascii="Times New Roman" w:hAnsi="Times New Roman" w:cs="Times New Roman"/>
          <w:sz w:val="24"/>
          <w:szCs w:val="24"/>
        </w:rPr>
        <w:t xml:space="preserve">for Faculty Affairs </w:t>
      </w:r>
      <w:r w:rsidR="003F6155" w:rsidRPr="00E412C6">
        <w:rPr>
          <w:rFonts w:ascii="Times New Roman" w:hAnsi="Times New Roman" w:cs="Times New Roman"/>
          <w:sz w:val="24"/>
          <w:szCs w:val="24"/>
        </w:rPr>
        <w:t xml:space="preserve">in </w:t>
      </w:r>
      <w:r w:rsidR="005215D3">
        <w:rPr>
          <w:rFonts w:ascii="Times New Roman" w:hAnsi="Times New Roman" w:cs="Times New Roman"/>
          <w:sz w:val="24"/>
          <w:szCs w:val="24"/>
        </w:rPr>
        <w:t>each</w:t>
      </w:r>
      <w:r w:rsidR="003F6155" w:rsidRPr="00E412C6">
        <w:rPr>
          <w:rFonts w:ascii="Times New Roman" w:hAnsi="Times New Roman" w:cs="Times New Roman"/>
          <w:sz w:val="24"/>
          <w:szCs w:val="24"/>
        </w:rPr>
        <w:t xml:space="preserve"> faculty member’s primary division</w:t>
      </w:r>
      <w:r w:rsidR="000F2F82">
        <w:rPr>
          <w:rFonts w:ascii="Times New Roman" w:hAnsi="Times New Roman" w:cs="Times New Roman"/>
          <w:sz w:val="24"/>
          <w:szCs w:val="24"/>
        </w:rPr>
        <w:t xml:space="preserve"> or </w:t>
      </w:r>
      <w:r w:rsidR="00572998">
        <w:rPr>
          <w:rFonts w:ascii="Times New Roman" w:hAnsi="Times New Roman" w:cs="Times New Roman"/>
          <w:sz w:val="24"/>
          <w:szCs w:val="24"/>
        </w:rPr>
        <w:t>S</w:t>
      </w:r>
      <w:r w:rsidR="000F2F82">
        <w:rPr>
          <w:rFonts w:ascii="Times New Roman" w:hAnsi="Times New Roman" w:cs="Times New Roman"/>
          <w:sz w:val="24"/>
          <w:szCs w:val="24"/>
        </w:rPr>
        <w:t>chool</w:t>
      </w:r>
      <w:r w:rsidR="003F6155" w:rsidRPr="00E412C6">
        <w:rPr>
          <w:rFonts w:ascii="Times New Roman" w:hAnsi="Times New Roman" w:cs="Times New Roman"/>
          <w:sz w:val="24"/>
          <w:szCs w:val="24"/>
        </w:rPr>
        <w:t>.</w:t>
      </w:r>
    </w:p>
    <w:p w:rsidR="00DD09AF" w:rsidRPr="00E412C6" w:rsidRDefault="00DD09AF" w:rsidP="00E412C6">
      <w:pPr>
        <w:rPr>
          <w:rFonts w:ascii="Times New Roman" w:eastAsia="Cambria" w:hAnsi="Times New Roman" w:cs="Times New Roman"/>
          <w:sz w:val="24"/>
          <w:szCs w:val="24"/>
        </w:rPr>
      </w:pPr>
    </w:p>
    <w:p w:rsidR="00DD09AF" w:rsidRPr="00E412C6" w:rsidRDefault="003F6155" w:rsidP="00E412C6">
      <w:pPr>
        <w:rPr>
          <w:rFonts w:ascii="Times New Roman" w:hAnsi="Times New Roman" w:cs="Times New Roman"/>
          <w:b/>
        </w:rPr>
      </w:pP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Qualifying</w:t>
      </w:r>
      <w:r w:rsidRPr="00E412C6">
        <w:rPr>
          <w:rFonts w:ascii="Times New Roman" w:hAnsi="Times New Roman" w:cs="Times New Roman"/>
          <w:b/>
          <w:spacing w:val="-6"/>
          <w:sz w:val="24"/>
          <w:szCs w:val="24"/>
          <w:u w:val="single" w:color="000000"/>
        </w:rPr>
        <w:t xml:space="preserve"> </w:t>
      </w: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Expenses</w:t>
      </w:r>
      <w:r w:rsidRPr="00E412C6">
        <w:rPr>
          <w:rFonts w:ascii="Times New Roman" w:hAnsi="Times New Roman" w:cs="Times New Roman"/>
          <w:b/>
          <w:spacing w:val="-5"/>
          <w:sz w:val="24"/>
          <w:szCs w:val="24"/>
          <w:u w:val="single" w:color="000000"/>
        </w:rPr>
        <w:t xml:space="preserve"> </w:t>
      </w: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and</w:t>
      </w:r>
      <w:r w:rsidRPr="00E412C6">
        <w:rPr>
          <w:rFonts w:ascii="Times New Roman" w:hAnsi="Times New Roman" w:cs="Times New Roman"/>
          <w:b/>
          <w:spacing w:val="-5"/>
          <w:sz w:val="24"/>
          <w:szCs w:val="24"/>
          <w:u w:val="single" w:color="000000"/>
        </w:rPr>
        <w:t xml:space="preserve"> </w:t>
      </w: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Limits</w:t>
      </w:r>
      <w:r w:rsidRPr="00E412C6">
        <w:rPr>
          <w:rFonts w:ascii="Times New Roman" w:hAnsi="Times New Roman" w:cs="Times New Roman"/>
          <w:b/>
          <w:spacing w:val="-5"/>
          <w:sz w:val="24"/>
          <w:szCs w:val="24"/>
          <w:u w:val="single" w:color="000000"/>
        </w:rPr>
        <w:t xml:space="preserve"> </w:t>
      </w: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on</w:t>
      </w:r>
      <w:r w:rsidRPr="00E412C6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</w:rPr>
        <w:t xml:space="preserve"> </w:t>
      </w: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Support</w:t>
      </w:r>
    </w:p>
    <w:p w:rsidR="00DD09AF" w:rsidRPr="00E412C6" w:rsidRDefault="00DD09AF" w:rsidP="00E412C6">
      <w:pPr>
        <w:rPr>
          <w:rFonts w:ascii="Times New Roman" w:eastAsia="Cambria" w:hAnsi="Times New Roman" w:cs="Times New Roman"/>
          <w:sz w:val="24"/>
          <w:szCs w:val="24"/>
        </w:rPr>
      </w:pPr>
    </w:p>
    <w:p w:rsidR="00DD09AF" w:rsidRPr="00E412C6" w:rsidRDefault="00A12919" w:rsidP="00E412C6">
      <w:pPr>
        <w:rPr>
          <w:rFonts w:ascii="Times New Roman" w:hAnsi="Times New Roman" w:cs="Times New Roman"/>
        </w:rPr>
      </w:pPr>
      <w:r w:rsidRPr="00E412C6">
        <w:rPr>
          <w:rFonts w:ascii="Times New Roman" w:hAnsi="Times New Roman" w:cs="Times New Roman"/>
          <w:sz w:val="24"/>
          <w:szCs w:val="24"/>
        </w:rPr>
        <w:t xml:space="preserve">This Fund </w:t>
      </w:r>
      <w:r w:rsidR="003E509D" w:rsidRPr="00E412C6">
        <w:rPr>
          <w:rFonts w:ascii="Times New Roman" w:hAnsi="Times New Roman" w:cs="Times New Roman"/>
          <w:sz w:val="24"/>
          <w:szCs w:val="24"/>
        </w:rPr>
        <w:t>is</w:t>
      </w:r>
      <w:r w:rsidR="004C0CA0" w:rsidRPr="00E412C6">
        <w:rPr>
          <w:rFonts w:ascii="Times New Roman" w:hAnsi="Times New Roman" w:cs="Times New Roman"/>
          <w:sz w:val="24"/>
          <w:szCs w:val="24"/>
        </w:rPr>
        <w:t xml:space="preserve"> designated </w:t>
      </w:r>
      <w:r w:rsidR="002D2422" w:rsidRPr="00E412C6">
        <w:rPr>
          <w:rFonts w:ascii="Times New Roman" w:hAnsi="Times New Roman" w:cs="Times New Roman"/>
          <w:sz w:val="24"/>
          <w:szCs w:val="24"/>
        </w:rPr>
        <w:t>f</w:t>
      </w:r>
      <w:r w:rsidR="00BF689C" w:rsidRPr="00E412C6">
        <w:rPr>
          <w:rFonts w:ascii="Times New Roman" w:hAnsi="Times New Roman" w:cs="Times New Roman"/>
          <w:sz w:val="24"/>
          <w:szCs w:val="24"/>
        </w:rPr>
        <w:t xml:space="preserve">or </w:t>
      </w:r>
      <w:r w:rsidR="008D2F8C">
        <w:rPr>
          <w:rFonts w:ascii="Times New Roman" w:hAnsi="Times New Roman" w:cs="Times New Roman"/>
          <w:sz w:val="24"/>
          <w:szCs w:val="24"/>
        </w:rPr>
        <w:t xml:space="preserve">the publication of </w:t>
      </w:r>
      <w:r w:rsidR="00142254" w:rsidRPr="00E412C6">
        <w:rPr>
          <w:rFonts w:ascii="Times New Roman" w:hAnsi="Times New Roman" w:cs="Times New Roman"/>
          <w:sz w:val="24"/>
          <w:szCs w:val="24"/>
        </w:rPr>
        <w:t>scholarly books that present</w:t>
      </w:r>
      <w:r w:rsidR="00381F7E" w:rsidRPr="00E412C6">
        <w:rPr>
          <w:rFonts w:ascii="Times New Roman" w:hAnsi="Times New Roman" w:cs="Times New Roman"/>
          <w:sz w:val="24"/>
          <w:szCs w:val="24"/>
        </w:rPr>
        <w:t xml:space="preserve"> original research</w:t>
      </w:r>
      <w:r w:rsidR="00450ADF" w:rsidRPr="00E412C6">
        <w:rPr>
          <w:rFonts w:ascii="Times New Roman" w:hAnsi="Times New Roman" w:cs="Times New Roman"/>
          <w:sz w:val="24"/>
          <w:szCs w:val="24"/>
        </w:rPr>
        <w:t xml:space="preserve">. It </w:t>
      </w:r>
      <w:r w:rsidR="004A7D03" w:rsidRPr="00E412C6">
        <w:rPr>
          <w:rFonts w:ascii="Times New Roman" w:hAnsi="Times New Roman" w:cs="Times New Roman"/>
          <w:sz w:val="24"/>
          <w:szCs w:val="24"/>
        </w:rPr>
        <w:t>is applicable to e</w:t>
      </w:r>
      <w:r w:rsidR="00553FFC" w:rsidRPr="00E412C6">
        <w:rPr>
          <w:rFonts w:ascii="Times New Roman" w:hAnsi="Times New Roman" w:cs="Times New Roman"/>
          <w:sz w:val="24"/>
          <w:szCs w:val="24"/>
        </w:rPr>
        <w:t xml:space="preserve">dited collections </w:t>
      </w:r>
      <w:r w:rsidR="007B2B37">
        <w:rPr>
          <w:rFonts w:ascii="Times New Roman" w:hAnsi="Times New Roman" w:cs="Times New Roman"/>
          <w:sz w:val="24"/>
          <w:szCs w:val="24"/>
        </w:rPr>
        <w:t xml:space="preserve">as well as sole-authored works. </w:t>
      </w:r>
      <w:r w:rsidR="00EC5AD2">
        <w:rPr>
          <w:rFonts w:ascii="Times New Roman" w:hAnsi="Times New Roman" w:cs="Times New Roman"/>
          <w:sz w:val="24"/>
          <w:szCs w:val="24"/>
        </w:rPr>
        <w:t>Funding</w:t>
      </w:r>
      <w:r w:rsidR="007B2B37">
        <w:rPr>
          <w:rFonts w:ascii="Times New Roman" w:hAnsi="Times New Roman" w:cs="Times New Roman"/>
          <w:sz w:val="24"/>
          <w:szCs w:val="24"/>
        </w:rPr>
        <w:t xml:space="preserve"> is based on merit and need. </w:t>
      </w:r>
      <w:r w:rsidR="003F6155" w:rsidRPr="00E412C6">
        <w:rPr>
          <w:rFonts w:ascii="Times New Roman" w:hAnsi="Times New Roman" w:cs="Times New Roman"/>
          <w:sz w:val="24"/>
          <w:szCs w:val="24"/>
        </w:rPr>
        <w:t>E</w:t>
      </w:r>
      <w:r w:rsidR="00CF2A76">
        <w:rPr>
          <w:rFonts w:ascii="Times New Roman" w:hAnsi="Times New Roman" w:cs="Times New Roman"/>
          <w:sz w:val="24"/>
          <w:szCs w:val="24"/>
        </w:rPr>
        <w:t xml:space="preserve">xamples of </w:t>
      </w:r>
      <w:r w:rsidR="001E0661">
        <w:rPr>
          <w:rFonts w:ascii="Times New Roman" w:hAnsi="Times New Roman" w:cs="Times New Roman"/>
          <w:sz w:val="24"/>
          <w:szCs w:val="24"/>
        </w:rPr>
        <w:t>e</w:t>
      </w:r>
      <w:r w:rsidR="003F6155" w:rsidRPr="00E412C6">
        <w:rPr>
          <w:rFonts w:ascii="Times New Roman" w:hAnsi="Times New Roman" w:cs="Times New Roman"/>
          <w:sz w:val="24"/>
          <w:szCs w:val="24"/>
        </w:rPr>
        <w:t>ligible expenses include costs associated with indexing, obtaining digital images, securing copyright permissions, and modest subventions requested by publishers. Th</w:t>
      </w:r>
      <w:r w:rsidR="00E85F75" w:rsidRPr="00E412C6">
        <w:rPr>
          <w:rFonts w:ascii="Times New Roman" w:hAnsi="Times New Roman" w:cs="Times New Roman"/>
          <w:sz w:val="24"/>
          <w:szCs w:val="24"/>
        </w:rPr>
        <w:t>e</w:t>
      </w:r>
      <w:r w:rsidR="003F6155" w:rsidRPr="00E412C6">
        <w:rPr>
          <w:rFonts w:ascii="Times New Roman" w:hAnsi="Times New Roman" w:cs="Times New Roman"/>
          <w:sz w:val="24"/>
          <w:szCs w:val="24"/>
        </w:rPr>
        <w:t xml:space="preserve"> </w:t>
      </w:r>
      <w:r w:rsidR="00E85F75" w:rsidRPr="00E412C6">
        <w:rPr>
          <w:rFonts w:ascii="Times New Roman" w:hAnsi="Times New Roman" w:cs="Times New Roman"/>
          <w:sz w:val="24"/>
          <w:szCs w:val="24"/>
        </w:rPr>
        <w:t>F</w:t>
      </w:r>
      <w:r w:rsidR="003F6155" w:rsidRPr="00E412C6">
        <w:rPr>
          <w:rFonts w:ascii="Times New Roman" w:hAnsi="Times New Roman" w:cs="Times New Roman"/>
          <w:sz w:val="24"/>
          <w:szCs w:val="24"/>
        </w:rPr>
        <w:t xml:space="preserve">und </w:t>
      </w:r>
      <w:r w:rsidR="00372DA6" w:rsidRPr="00E412C6">
        <w:rPr>
          <w:rFonts w:ascii="Times New Roman" w:hAnsi="Times New Roman" w:cs="Times New Roman"/>
          <w:sz w:val="24"/>
          <w:szCs w:val="24"/>
        </w:rPr>
        <w:t>is not designated for tex</w:t>
      </w:r>
      <w:r w:rsidR="00CF2A76">
        <w:rPr>
          <w:rFonts w:ascii="Times New Roman" w:hAnsi="Times New Roman" w:cs="Times New Roman"/>
          <w:sz w:val="24"/>
          <w:szCs w:val="24"/>
        </w:rPr>
        <w:t>tbooks</w:t>
      </w:r>
      <w:r w:rsidR="00372DA6" w:rsidRPr="00E412C6">
        <w:rPr>
          <w:rFonts w:ascii="Times New Roman" w:hAnsi="Times New Roman" w:cs="Times New Roman"/>
          <w:sz w:val="24"/>
          <w:szCs w:val="24"/>
        </w:rPr>
        <w:t xml:space="preserve">. </w:t>
      </w:r>
      <w:r w:rsidR="0025791F" w:rsidRPr="00E412C6">
        <w:rPr>
          <w:rFonts w:ascii="Times New Roman" w:hAnsi="Times New Roman" w:cs="Times New Roman"/>
          <w:sz w:val="24"/>
          <w:szCs w:val="24"/>
        </w:rPr>
        <w:t xml:space="preserve">The Fund </w:t>
      </w:r>
      <w:r w:rsidR="00CF2A76">
        <w:rPr>
          <w:rFonts w:ascii="Times New Roman" w:hAnsi="Times New Roman" w:cs="Times New Roman"/>
          <w:sz w:val="24"/>
          <w:szCs w:val="24"/>
        </w:rPr>
        <w:t xml:space="preserve">also </w:t>
      </w:r>
      <w:r w:rsidR="003F6155" w:rsidRPr="00E412C6">
        <w:rPr>
          <w:rFonts w:ascii="Times New Roman" w:hAnsi="Times New Roman" w:cs="Times New Roman"/>
          <w:sz w:val="24"/>
          <w:szCs w:val="24"/>
        </w:rPr>
        <w:t>does not</w:t>
      </w:r>
      <w:r w:rsidR="00E85F75" w:rsidRPr="00E412C6">
        <w:rPr>
          <w:rFonts w:ascii="Times New Roman" w:hAnsi="Times New Roman" w:cs="Times New Roman"/>
          <w:sz w:val="24"/>
          <w:szCs w:val="24"/>
        </w:rPr>
        <w:t xml:space="preserve"> </w:t>
      </w:r>
      <w:r w:rsidR="003F6155" w:rsidRPr="00E412C6">
        <w:rPr>
          <w:rFonts w:ascii="Times New Roman" w:hAnsi="Times New Roman" w:cs="Times New Roman"/>
          <w:sz w:val="24"/>
          <w:szCs w:val="24"/>
        </w:rPr>
        <w:t xml:space="preserve">cover research costs, travel, book conferences, </w:t>
      </w:r>
      <w:r w:rsidR="001E0661">
        <w:rPr>
          <w:rFonts w:ascii="Times New Roman" w:hAnsi="Times New Roman" w:cs="Times New Roman"/>
          <w:sz w:val="24"/>
          <w:szCs w:val="24"/>
        </w:rPr>
        <w:t xml:space="preserve">or </w:t>
      </w:r>
      <w:r w:rsidR="003F6155" w:rsidRPr="00E412C6">
        <w:rPr>
          <w:rFonts w:ascii="Times New Roman" w:hAnsi="Times New Roman" w:cs="Times New Roman"/>
          <w:sz w:val="24"/>
          <w:szCs w:val="24"/>
        </w:rPr>
        <w:t xml:space="preserve">publicity expenses. Questions about qualifying expenses should be directed to the Assistant Dean </w:t>
      </w:r>
      <w:r w:rsidR="00D326F1">
        <w:rPr>
          <w:rFonts w:ascii="Times New Roman" w:hAnsi="Times New Roman" w:cs="Times New Roman"/>
          <w:sz w:val="24"/>
          <w:szCs w:val="24"/>
        </w:rPr>
        <w:t xml:space="preserve">for Faculty Affairs </w:t>
      </w:r>
      <w:r w:rsidR="003F6155" w:rsidRPr="00E412C6">
        <w:rPr>
          <w:rFonts w:ascii="Times New Roman" w:hAnsi="Times New Roman" w:cs="Times New Roman"/>
          <w:sz w:val="24"/>
          <w:szCs w:val="24"/>
        </w:rPr>
        <w:t xml:space="preserve">in </w:t>
      </w:r>
      <w:r w:rsidR="008D2F8C">
        <w:rPr>
          <w:rFonts w:ascii="Times New Roman" w:hAnsi="Times New Roman" w:cs="Times New Roman"/>
          <w:sz w:val="24"/>
          <w:szCs w:val="24"/>
        </w:rPr>
        <w:t>each</w:t>
      </w:r>
      <w:r w:rsidR="003F6155" w:rsidRPr="00E412C6">
        <w:rPr>
          <w:rFonts w:ascii="Times New Roman" w:hAnsi="Times New Roman" w:cs="Times New Roman"/>
          <w:sz w:val="24"/>
          <w:szCs w:val="24"/>
        </w:rPr>
        <w:t xml:space="preserve"> faculty member’s primary division</w:t>
      </w:r>
      <w:r w:rsidR="000F2F82">
        <w:rPr>
          <w:rFonts w:ascii="Times New Roman" w:hAnsi="Times New Roman" w:cs="Times New Roman"/>
          <w:sz w:val="24"/>
          <w:szCs w:val="24"/>
        </w:rPr>
        <w:t xml:space="preserve"> or </w:t>
      </w:r>
      <w:r w:rsidR="00057EE2">
        <w:rPr>
          <w:rFonts w:ascii="Times New Roman" w:hAnsi="Times New Roman" w:cs="Times New Roman"/>
          <w:sz w:val="24"/>
          <w:szCs w:val="24"/>
        </w:rPr>
        <w:t>S</w:t>
      </w:r>
      <w:r w:rsidR="000F2F82">
        <w:rPr>
          <w:rFonts w:ascii="Times New Roman" w:hAnsi="Times New Roman" w:cs="Times New Roman"/>
          <w:sz w:val="24"/>
          <w:szCs w:val="24"/>
        </w:rPr>
        <w:t>chool</w:t>
      </w:r>
      <w:r w:rsidR="003F6155" w:rsidRPr="00E412C6">
        <w:rPr>
          <w:rFonts w:ascii="Times New Roman" w:hAnsi="Times New Roman" w:cs="Times New Roman"/>
          <w:sz w:val="24"/>
          <w:szCs w:val="24"/>
        </w:rPr>
        <w:t>.</w:t>
      </w:r>
    </w:p>
    <w:p w:rsidR="00DD09AF" w:rsidRPr="00E412C6" w:rsidRDefault="00DD09AF" w:rsidP="00E412C6">
      <w:pPr>
        <w:rPr>
          <w:rFonts w:ascii="Times New Roman" w:hAnsi="Times New Roman" w:cs="Times New Roman"/>
          <w:sz w:val="24"/>
          <w:szCs w:val="24"/>
        </w:rPr>
      </w:pPr>
    </w:p>
    <w:p w:rsidR="00DD09AF" w:rsidRPr="00E412C6" w:rsidRDefault="003F6155" w:rsidP="00E412C6">
      <w:pPr>
        <w:rPr>
          <w:rFonts w:ascii="Times New Roman" w:hAnsi="Times New Roman" w:cs="Times New Roman"/>
        </w:rPr>
      </w:pPr>
      <w:r w:rsidRPr="00E412C6">
        <w:rPr>
          <w:rFonts w:ascii="Times New Roman" w:hAnsi="Times New Roman" w:cs="Times New Roman"/>
          <w:sz w:val="24"/>
          <w:szCs w:val="24"/>
        </w:rPr>
        <w:t xml:space="preserve">Support from the Publication Fund is limited to a maximum of $5,000 per faculty member during any 3-year period. Within this dollar limit, a faculty member may receive support for more than one book project. Awards will be tracked by the Assistant Dean </w:t>
      </w:r>
      <w:r w:rsidR="00D326F1">
        <w:rPr>
          <w:rFonts w:ascii="Times New Roman" w:hAnsi="Times New Roman" w:cs="Times New Roman"/>
          <w:sz w:val="24"/>
          <w:szCs w:val="24"/>
        </w:rPr>
        <w:t xml:space="preserve">for Faculty Affairs </w:t>
      </w:r>
      <w:r w:rsidRPr="00E412C6">
        <w:rPr>
          <w:rFonts w:ascii="Times New Roman" w:hAnsi="Times New Roman" w:cs="Times New Roman"/>
          <w:sz w:val="24"/>
          <w:szCs w:val="24"/>
        </w:rPr>
        <w:t xml:space="preserve">in </w:t>
      </w:r>
      <w:r w:rsidR="00E247E0">
        <w:rPr>
          <w:rFonts w:ascii="Times New Roman" w:hAnsi="Times New Roman" w:cs="Times New Roman"/>
          <w:sz w:val="24"/>
          <w:szCs w:val="24"/>
        </w:rPr>
        <w:t>each</w:t>
      </w:r>
      <w:r w:rsidRPr="00E412C6">
        <w:rPr>
          <w:rFonts w:ascii="Times New Roman" w:hAnsi="Times New Roman" w:cs="Times New Roman"/>
          <w:sz w:val="24"/>
          <w:szCs w:val="24"/>
        </w:rPr>
        <w:t xml:space="preserve"> faculty member’s primary division</w:t>
      </w:r>
      <w:r w:rsidR="000F2F82">
        <w:rPr>
          <w:rFonts w:ascii="Times New Roman" w:hAnsi="Times New Roman" w:cs="Times New Roman"/>
          <w:sz w:val="24"/>
          <w:szCs w:val="24"/>
        </w:rPr>
        <w:t xml:space="preserve"> or </w:t>
      </w:r>
      <w:r w:rsidR="00EC5AD2">
        <w:rPr>
          <w:rFonts w:ascii="Times New Roman" w:hAnsi="Times New Roman" w:cs="Times New Roman"/>
          <w:sz w:val="24"/>
          <w:szCs w:val="24"/>
        </w:rPr>
        <w:t>S</w:t>
      </w:r>
      <w:r w:rsidR="000F2F82">
        <w:rPr>
          <w:rFonts w:ascii="Times New Roman" w:hAnsi="Times New Roman" w:cs="Times New Roman"/>
          <w:sz w:val="24"/>
          <w:szCs w:val="24"/>
        </w:rPr>
        <w:t>chool</w:t>
      </w:r>
      <w:r w:rsidRPr="00E412C6">
        <w:rPr>
          <w:rFonts w:ascii="Times New Roman" w:hAnsi="Times New Roman" w:cs="Times New Roman"/>
          <w:sz w:val="24"/>
          <w:szCs w:val="24"/>
        </w:rPr>
        <w:t>.</w:t>
      </w:r>
    </w:p>
    <w:p w:rsidR="00EF4E82" w:rsidRPr="00E412C6" w:rsidRDefault="00EF4E82">
      <w:pPr>
        <w:rPr>
          <w:rFonts w:ascii="Times New Roman" w:hAnsi="Times New Roman" w:cs="Times New Roman"/>
          <w:sz w:val="24"/>
          <w:szCs w:val="24"/>
        </w:rPr>
        <w:sectPr w:rsidR="00EF4E82" w:rsidRPr="00E412C6">
          <w:type w:val="continuous"/>
          <w:pgSz w:w="12240" w:h="15840"/>
          <w:pgMar w:top="1400" w:right="1720" w:bottom="280" w:left="1680" w:header="720" w:footer="720" w:gutter="0"/>
          <w:cols w:space="720"/>
        </w:sectPr>
      </w:pPr>
    </w:p>
    <w:p w:rsidR="00DD09AF" w:rsidRPr="00E412C6" w:rsidRDefault="003F6155" w:rsidP="00E412C6">
      <w:pPr>
        <w:rPr>
          <w:rFonts w:ascii="Times New Roman" w:hAnsi="Times New Roman" w:cs="Times New Roman"/>
          <w:b/>
        </w:rPr>
      </w:pP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lastRenderedPageBreak/>
        <w:t>When</w:t>
      </w:r>
      <w:r w:rsidRPr="00E412C6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</w:rPr>
        <w:t xml:space="preserve"> </w:t>
      </w: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and</w:t>
      </w:r>
      <w:r w:rsidRPr="00E412C6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</w:rPr>
        <w:t xml:space="preserve"> </w:t>
      </w: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Where</w:t>
      </w:r>
      <w:r w:rsidRPr="00E412C6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 xml:space="preserve"> </w:t>
      </w: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to</w:t>
      </w:r>
      <w:r w:rsidRPr="00E412C6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 xml:space="preserve"> </w:t>
      </w: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Apply</w:t>
      </w:r>
      <w:r w:rsidRPr="00E412C6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</w:rPr>
        <w:t xml:space="preserve"> </w:t>
      </w: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for</w:t>
      </w:r>
      <w:r w:rsidRPr="00E412C6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</w:rPr>
        <w:t xml:space="preserve"> </w:t>
      </w: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Support</w:t>
      </w:r>
    </w:p>
    <w:p w:rsidR="00DD09AF" w:rsidRPr="00E412C6" w:rsidRDefault="00DD09AF" w:rsidP="00E412C6">
      <w:pPr>
        <w:rPr>
          <w:rFonts w:ascii="Times New Roman" w:eastAsia="Cambria" w:hAnsi="Times New Roman" w:cs="Times New Roman"/>
          <w:sz w:val="24"/>
          <w:szCs w:val="24"/>
        </w:rPr>
      </w:pPr>
    </w:p>
    <w:p w:rsidR="00DD09AF" w:rsidRPr="00E412C6" w:rsidRDefault="003F6155" w:rsidP="00E412C6">
      <w:pPr>
        <w:rPr>
          <w:rFonts w:ascii="Times New Roman" w:hAnsi="Times New Roman" w:cs="Times New Roman"/>
        </w:rPr>
      </w:pPr>
      <w:r w:rsidRPr="00E412C6">
        <w:rPr>
          <w:rFonts w:ascii="Times New Roman" w:hAnsi="Times New Roman" w:cs="Times New Roman"/>
          <w:sz w:val="24"/>
          <w:szCs w:val="24"/>
        </w:rPr>
        <w:t xml:space="preserve">Applications may be made at any time. They should be submitted to the Assistant Dean </w:t>
      </w:r>
      <w:r w:rsidR="00D326F1">
        <w:rPr>
          <w:rFonts w:ascii="Times New Roman" w:hAnsi="Times New Roman" w:cs="Times New Roman"/>
          <w:sz w:val="24"/>
          <w:szCs w:val="24"/>
        </w:rPr>
        <w:t xml:space="preserve">for Faculty Affairs </w:t>
      </w:r>
      <w:r w:rsidRPr="00E412C6">
        <w:rPr>
          <w:rFonts w:ascii="Times New Roman" w:hAnsi="Times New Roman" w:cs="Times New Roman"/>
          <w:sz w:val="24"/>
          <w:szCs w:val="24"/>
        </w:rPr>
        <w:t xml:space="preserve">in </w:t>
      </w:r>
      <w:r w:rsidR="00E247E0">
        <w:rPr>
          <w:rFonts w:ascii="Times New Roman" w:hAnsi="Times New Roman" w:cs="Times New Roman"/>
          <w:sz w:val="24"/>
          <w:szCs w:val="24"/>
        </w:rPr>
        <w:t>each</w:t>
      </w:r>
      <w:r w:rsidRPr="00E412C6">
        <w:rPr>
          <w:rFonts w:ascii="Times New Roman" w:hAnsi="Times New Roman" w:cs="Times New Roman"/>
          <w:sz w:val="24"/>
          <w:szCs w:val="24"/>
        </w:rPr>
        <w:t xml:space="preserve"> faculty member’s primary division</w:t>
      </w:r>
      <w:r w:rsidR="000F2F82">
        <w:rPr>
          <w:rFonts w:ascii="Times New Roman" w:hAnsi="Times New Roman" w:cs="Times New Roman"/>
          <w:sz w:val="24"/>
          <w:szCs w:val="24"/>
        </w:rPr>
        <w:t xml:space="preserve"> or </w:t>
      </w:r>
      <w:r w:rsidR="00D326F1">
        <w:rPr>
          <w:rFonts w:ascii="Times New Roman" w:hAnsi="Times New Roman" w:cs="Times New Roman"/>
          <w:sz w:val="24"/>
          <w:szCs w:val="24"/>
        </w:rPr>
        <w:t>S</w:t>
      </w:r>
      <w:r w:rsidR="000F2F82">
        <w:rPr>
          <w:rFonts w:ascii="Times New Roman" w:hAnsi="Times New Roman" w:cs="Times New Roman"/>
          <w:sz w:val="24"/>
          <w:szCs w:val="24"/>
        </w:rPr>
        <w:t>chool</w:t>
      </w:r>
      <w:r w:rsidRPr="00E412C6">
        <w:rPr>
          <w:rFonts w:ascii="Times New Roman" w:hAnsi="Times New Roman" w:cs="Times New Roman"/>
          <w:sz w:val="24"/>
          <w:szCs w:val="24"/>
        </w:rPr>
        <w:t>.</w:t>
      </w:r>
    </w:p>
    <w:p w:rsidR="00DD09AF" w:rsidRPr="00E412C6" w:rsidRDefault="00DD09AF" w:rsidP="00E412C6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DD09AF" w:rsidRPr="00E412C6" w:rsidRDefault="003F6155" w:rsidP="00E412C6">
      <w:pPr>
        <w:rPr>
          <w:rFonts w:ascii="Times New Roman" w:hAnsi="Times New Roman" w:cs="Times New Roman"/>
          <w:b/>
        </w:rPr>
      </w:pP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Application</w:t>
      </w:r>
      <w:r w:rsidRPr="00E412C6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</w:rPr>
        <w:t xml:space="preserve"> </w:t>
      </w: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Guidelines</w:t>
      </w:r>
    </w:p>
    <w:p w:rsidR="00DD09AF" w:rsidRPr="00E412C6" w:rsidRDefault="00DD09AF" w:rsidP="00E412C6">
      <w:pPr>
        <w:rPr>
          <w:rFonts w:ascii="Times New Roman" w:eastAsia="Cambria" w:hAnsi="Times New Roman" w:cs="Times New Roman"/>
          <w:sz w:val="24"/>
          <w:szCs w:val="24"/>
        </w:rPr>
      </w:pPr>
    </w:p>
    <w:p w:rsidR="00DD09AF" w:rsidRPr="00E412C6" w:rsidRDefault="003F6155" w:rsidP="00E412C6">
      <w:pPr>
        <w:rPr>
          <w:rFonts w:ascii="Times New Roman" w:hAnsi="Times New Roman" w:cs="Times New Roman"/>
        </w:rPr>
      </w:pPr>
      <w:r w:rsidRPr="00E412C6">
        <w:rPr>
          <w:rFonts w:ascii="Times New Roman" w:hAnsi="Times New Roman" w:cs="Times New Roman"/>
          <w:sz w:val="24"/>
          <w:szCs w:val="24"/>
        </w:rPr>
        <w:t xml:space="preserve">Applications should provide an abstract </w:t>
      </w:r>
      <w:r w:rsidR="00586091" w:rsidRPr="00E412C6">
        <w:rPr>
          <w:rFonts w:ascii="Times New Roman" w:hAnsi="Times New Roman" w:cs="Times New Roman"/>
          <w:sz w:val="24"/>
          <w:szCs w:val="24"/>
        </w:rPr>
        <w:t xml:space="preserve">(no longer than one page) </w:t>
      </w:r>
      <w:r w:rsidRPr="00E412C6">
        <w:rPr>
          <w:rFonts w:ascii="Times New Roman" w:hAnsi="Times New Roman" w:cs="Times New Roman"/>
          <w:sz w:val="24"/>
          <w:szCs w:val="24"/>
        </w:rPr>
        <w:t>of the book</w:t>
      </w:r>
      <w:r w:rsidR="00C87431" w:rsidRPr="00E412C6">
        <w:rPr>
          <w:rFonts w:ascii="Times New Roman" w:hAnsi="Times New Roman" w:cs="Times New Roman"/>
          <w:sz w:val="24"/>
          <w:szCs w:val="24"/>
        </w:rPr>
        <w:t xml:space="preserve"> </w:t>
      </w:r>
      <w:r w:rsidRPr="00E412C6">
        <w:rPr>
          <w:rFonts w:ascii="Times New Roman" w:hAnsi="Times New Roman" w:cs="Times New Roman"/>
          <w:sz w:val="24"/>
          <w:szCs w:val="24"/>
        </w:rPr>
        <w:t>project and must include a copy of a letter or contract from a</w:t>
      </w:r>
      <w:r w:rsidR="00763D48" w:rsidRPr="00E412C6">
        <w:rPr>
          <w:rFonts w:ascii="Times New Roman" w:hAnsi="Times New Roman" w:cs="Times New Roman"/>
          <w:sz w:val="24"/>
          <w:szCs w:val="24"/>
        </w:rPr>
        <w:t xml:space="preserve"> </w:t>
      </w:r>
      <w:r w:rsidRPr="00E412C6">
        <w:rPr>
          <w:rFonts w:ascii="Times New Roman" w:hAnsi="Times New Roman" w:cs="Times New Roman"/>
          <w:sz w:val="24"/>
          <w:szCs w:val="24"/>
        </w:rPr>
        <w:t xml:space="preserve">publisher </w:t>
      </w:r>
      <w:r w:rsidR="0003625D">
        <w:rPr>
          <w:rFonts w:ascii="Times New Roman" w:hAnsi="Times New Roman" w:cs="Times New Roman"/>
          <w:sz w:val="24"/>
          <w:szCs w:val="24"/>
        </w:rPr>
        <w:t>who</w:t>
      </w:r>
      <w:r w:rsidRPr="00E412C6">
        <w:rPr>
          <w:rFonts w:ascii="Times New Roman" w:hAnsi="Times New Roman" w:cs="Times New Roman"/>
          <w:sz w:val="24"/>
          <w:szCs w:val="24"/>
        </w:rPr>
        <w:t xml:space="preserve"> makes a commitment to publish the completed work. The application should present a detailed budget and budget justification</w:t>
      </w:r>
      <w:r w:rsidR="00940CE8" w:rsidRPr="00E412C6">
        <w:rPr>
          <w:rFonts w:ascii="Times New Roman" w:hAnsi="Times New Roman" w:cs="Times New Roman"/>
          <w:sz w:val="24"/>
          <w:szCs w:val="24"/>
        </w:rPr>
        <w:t>,</w:t>
      </w:r>
      <w:r w:rsidRPr="00E412C6">
        <w:rPr>
          <w:rFonts w:ascii="Times New Roman" w:hAnsi="Times New Roman" w:cs="Times New Roman"/>
          <w:sz w:val="24"/>
          <w:szCs w:val="24"/>
        </w:rPr>
        <w:t xml:space="preserve"> estimating the costs to be incurred and indicating the status of the project and its anticipated date of publication. </w:t>
      </w:r>
      <w:r w:rsidR="001A681A" w:rsidRPr="00E412C6">
        <w:rPr>
          <w:rFonts w:ascii="Times New Roman" w:hAnsi="Times New Roman" w:cs="Times New Roman"/>
          <w:sz w:val="24"/>
          <w:szCs w:val="24"/>
        </w:rPr>
        <w:t>The application</w:t>
      </w:r>
      <w:r w:rsidRPr="00E412C6">
        <w:rPr>
          <w:rFonts w:ascii="Times New Roman" w:hAnsi="Times New Roman" w:cs="Times New Roman"/>
          <w:sz w:val="24"/>
          <w:szCs w:val="24"/>
        </w:rPr>
        <w:t xml:space="preserve"> should indicate</w:t>
      </w:r>
      <w:r w:rsidR="00E97881" w:rsidRPr="00E412C6">
        <w:rPr>
          <w:rFonts w:ascii="Times New Roman" w:hAnsi="Times New Roman" w:cs="Times New Roman"/>
          <w:sz w:val="24"/>
          <w:szCs w:val="24"/>
        </w:rPr>
        <w:t xml:space="preserve"> from which </w:t>
      </w:r>
      <w:r w:rsidRPr="00E412C6">
        <w:rPr>
          <w:rFonts w:ascii="Times New Roman" w:hAnsi="Times New Roman" w:cs="Times New Roman"/>
          <w:sz w:val="24"/>
          <w:szCs w:val="24"/>
        </w:rPr>
        <w:t>other sources</w:t>
      </w:r>
      <w:r w:rsidR="00111476">
        <w:rPr>
          <w:rFonts w:ascii="Times New Roman" w:hAnsi="Times New Roman" w:cs="Times New Roman"/>
          <w:sz w:val="24"/>
          <w:szCs w:val="24"/>
        </w:rPr>
        <w:t xml:space="preserve"> </w:t>
      </w:r>
      <w:r w:rsidRPr="00E412C6">
        <w:rPr>
          <w:rFonts w:ascii="Times New Roman" w:hAnsi="Times New Roman" w:cs="Times New Roman"/>
          <w:sz w:val="24"/>
          <w:szCs w:val="24"/>
        </w:rPr>
        <w:t>funds were sought and secured, a</w:t>
      </w:r>
      <w:r w:rsidR="006B5F8F">
        <w:rPr>
          <w:rFonts w:ascii="Times New Roman" w:hAnsi="Times New Roman" w:cs="Times New Roman"/>
          <w:sz w:val="24"/>
          <w:szCs w:val="24"/>
        </w:rPr>
        <w:t>s well as</w:t>
      </w:r>
      <w:r w:rsidRPr="00E412C6">
        <w:rPr>
          <w:rFonts w:ascii="Times New Roman" w:hAnsi="Times New Roman" w:cs="Times New Roman"/>
          <w:sz w:val="24"/>
          <w:szCs w:val="24"/>
        </w:rPr>
        <w:t xml:space="preserve"> the amount that remains to be covered.</w:t>
      </w:r>
    </w:p>
    <w:p w:rsidR="00DD09AF" w:rsidRPr="00E412C6" w:rsidRDefault="00DD09AF" w:rsidP="00E412C6">
      <w:pPr>
        <w:rPr>
          <w:rFonts w:ascii="Times New Roman" w:eastAsia="Cambria" w:hAnsi="Times New Roman" w:cs="Times New Roman"/>
          <w:sz w:val="24"/>
          <w:szCs w:val="24"/>
        </w:rPr>
      </w:pPr>
    </w:p>
    <w:p w:rsidR="00DD09AF" w:rsidRPr="00E412C6" w:rsidRDefault="003F6155" w:rsidP="00E412C6">
      <w:pPr>
        <w:rPr>
          <w:rFonts w:ascii="Times New Roman" w:hAnsi="Times New Roman" w:cs="Times New Roman"/>
          <w:b/>
        </w:rPr>
      </w:pP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Notification</w:t>
      </w:r>
      <w:r w:rsidRPr="00E412C6">
        <w:rPr>
          <w:rFonts w:ascii="Times New Roman" w:hAnsi="Times New Roman" w:cs="Times New Roman"/>
          <w:b/>
          <w:spacing w:val="-6"/>
          <w:sz w:val="24"/>
          <w:szCs w:val="24"/>
          <w:u w:val="single" w:color="000000"/>
        </w:rPr>
        <w:t xml:space="preserve"> </w:t>
      </w: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and</w:t>
      </w:r>
      <w:r w:rsidRPr="00E412C6">
        <w:rPr>
          <w:rFonts w:ascii="Times New Roman" w:hAnsi="Times New Roman" w:cs="Times New Roman"/>
          <w:b/>
          <w:spacing w:val="-7"/>
          <w:sz w:val="24"/>
          <w:szCs w:val="24"/>
          <w:u w:val="single" w:color="000000"/>
        </w:rPr>
        <w:t xml:space="preserve"> </w:t>
      </w: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Distribution</w:t>
      </w:r>
      <w:r w:rsidRPr="00E412C6">
        <w:rPr>
          <w:rFonts w:ascii="Times New Roman" w:hAnsi="Times New Roman" w:cs="Times New Roman"/>
          <w:b/>
          <w:spacing w:val="-5"/>
          <w:sz w:val="24"/>
          <w:szCs w:val="24"/>
          <w:u w:val="single" w:color="000000"/>
        </w:rPr>
        <w:t xml:space="preserve"> </w:t>
      </w: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of</w:t>
      </w:r>
      <w:r w:rsidRPr="00E412C6">
        <w:rPr>
          <w:rFonts w:ascii="Times New Roman" w:hAnsi="Times New Roman" w:cs="Times New Roman"/>
          <w:b/>
          <w:spacing w:val="-7"/>
          <w:sz w:val="24"/>
          <w:szCs w:val="24"/>
          <w:u w:val="single" w:color="000000"/>
        </w:rPr>
        <w:t xml:space="preserve"> </w:t>
      </w:r>
      <w:r w:rsidRPr="00E412C6">
        <w:rPr>
          <w:rFonts w:ascii="Times New Roman" w:hAnsi="Times New Roman" w:cs="Times New Roman"/>
          <w:b/>
          <w:sz w:val="24"/>
          <w:szCs w:val="24"/>
          <w:u w:val="single" w:color="000000"/>
        </w:rPr>
        <w:t>Awards</w:t>
      </w:r>
    </w:p>
    <w:p w:rsidR="00DD09AF" w:rsidRPr="00E412C6" w:rsidRDefault="00DD09AF" w:rsidP="00E412C6">
      <w:pPr>
        <w:rPr>
          <w:rFonts w:ascii="Times New Roman" w:eastAsia="Cambria" w:hAnsi="Times New Roman" w:cs="Times New Roman"/>
          <w:sz w:val="24"/>
          <w:szCs w:val="24"/>
        </w:rPr>
      </w:pPr>
    </w:p>
    <w:p w:rsidR="00DD09AF" w:rsidRPr="00E412C6" w:rsidRDefault="003F6155" w:rsidP="00E412C6">
      <w:pPr>
        <w:rPr>
          <w:rFonts w:ascii="Times New Roman" w:hAnsi="Times New Roman" w:cs="Times New Roman"/>
        </w:rPr>
      </w:pPr>
      <w:r w:rsidRPr="00E412C6">
        <w:rPr>
          <w:rFonts w:ascii="Times New Roman" w:hAnsi="Times New Roman" w:cs="Times New Roman"/>
          <w:sz w:val="24"/>
          <w:szCs w:val="24"/>
        </w:rPr>
        <w:t>The Divisional Dean in the applicant’s primary division</w:t>
      </w:r>
      <w:r w:rsidR="000F2F82">
        <w:rPr>
          <w:rFonts w:ascii="Times New Roman" w:hAnsi="Times New Roman" w:cs="Times New Roman"/>
          <w:sz w:val="24"/>
          <w:szCs w:val="24"/>
        </w:rPr>
        <w:t xml:space="preserve"> or </w:t>
      </w:r>
      <w:r w:rsidR="00D326F1">
        <w:rPr>
          <w:rFonts w:ascii="Times New Roman" w:hAnsi="Times New Roman" w:cs="Times New Roman"/>
          <w:sz w:val="24"/>
          <w:szCs w:val="24"/>
        </w:rPr>
        <w:t>S</w:t>
      </w:r>
      <w:r w:rsidR="000F2F82">
        <w:rPr>
          <w:rFonts w:ascii="Times New Roman" w:hAnsi="Times New Roman" w:cs="Times New Roman"/>
          <w:sz w:val="24"/>
          <w:szCs w:val="24"/>
        </w:rPr>
        <w:t>chool</w:t>
      </w:r>
      <w:r w:rsidRPr="00E412C6">
        <w:rPr>
          <w:rFonts w:ascii="Times New Roman" w:hAnsi="Times New Roman" w:cs="Times New Roman"/>
          <w:sz w:val="24"/>
          <w:szCs w:val="24"/>
        </w:rPr>
        <w:t xml:space="preserve"> </w:t>
      </w:r>
      <w:r w:rsidR="00616E6C">
        <w:rPr>
          <w:rFonts w:ascii="Times New Roman" w:hAnsi="Times New Roman" w:cs="Times New Roman"/>
          <w:sz w:val="24"/>
          <w:szCs w:val="24"/>
        </w:rPr>
        <w:t xml:space="preserve">will </w:t>
      </w:r>
      <w:r w:rsidRPr="00E412C6">
        <w:rPr>
          <w:rFonts w:ascii="Times New Roman" w:hAnsi="Times New Roman" w:cs="Times New Roman"/>
          <w:sz w:val="24"/>
          <w:szCs w:val="24"/>
        </w:rPr>
        <w:t>mak</w:t>
      </w:r>
      <w:r w:rsidR="00616E6C">
        <w:rPr>
          <w:rFonts w:ascii="Times New Roman" w:hAnsi="Times New Roman" w:cs="Times New Roman"/>
          <w:sz w:val="24"/>
          <w:szCs w:val="24"/>
        </w:rPr>
        <w:t>e the</w:t>
      </w:r>
      <w:r w:rsidRPr="00E412C6">
        <w:rPr>
          <w:rFonts w:ascii="Times New Roman" w:hAnsi="Times New Roman" w:cs="Times New Roman"/>
          <w:sz w:val="24"/>
          <w:szCs w:val="24"/>
        </w:rPr>
        <w:t xml:space="preserve"> award</w:t>
      </w:r>
      <w:r w:rsidR="00616E6C">
        <w:rPr>
          <w:rFonts w:ascii="Times New Roman" w:hAnsi="Times New Roman" w:cs="Times New Roman"/>
          <w:sz w:val="24"/>
          <w:szCs w:val="24"/>
        </w:rPr>
        <w:t>,</w:t>
      </w:r>
      <w:r w:rsidRPr="00E412C6">
        <w:rPr>
          <w:rFonts w:ascii="Times New Roman" w:hAnsi="Times New Roman" w:cs="Times New Roman"/>
          <w:sz w:val="24"/>
          <w:szCs w:val="24"/>
        </w:rPr>
        <w:t xml:space="preserve"> determin</w:t>
      </w:r>
      <w:r w:rsidR="00584C13">
        <w:rPr>
          <w:rFonts w:ascii="Times New Roman" w:hAnsi="Times New Roman" w:cs="Times New Roman"/>
          <w:sz w:val="24"/>
          <w:szCs w:val="24"/>
        </w:rPr>
        <w:t>ing</w:t>
      </w:r>
      <w:r w:rsidRPr="00E412C6">
        <w:rPr>
          <w:rFonts w:ascii="Times New Roman" w:hAnsi="Times New Roman" w:cs="Times New Roman"/>
          <w:sz w:val="24"/>
          <w:szCs w:val="24"/>
        </w:rPr>
        <w:t xml:space="preserve"> the award amount</w:t>
      </w:r>
      <w:r w:rsidR="00584C13">
        <w:rPr>
          <w:rFonts w:ascii="Times New Roman" w:hAnsi="Times New Roman" w:cs="Times New Roman"/>
          <w:sz w:val="24"/>
          <w:szCs w:val="24"/>
        </w:rPr>
        <w:t xml:space="preserve"> within the parameters described above </w:t>
      </w:r>
      <w:r w:rsidR="00616E6C">
        <w:rPr>
          <w:rFonts w:ascii="Times New Roman" w:hAnsi="Times New Roman" w:cs="Times New Roman"/>
          <w:sz w:val="24"/>
          <w:szCs w:val="24"/>
        </w:rPr>
        <w:t>and notify</w:t>
      </w:r>
      <w:r w:rsidR="00584C13">
        <w:rPr>
          <w:rFonts w:ascii="Times New Roman" w:hAnsi="Times New Roman" w:cs="Times New Roman"/>
          <w:sz w:val="24"/>
          <w:szCs w:val="24"/>
        </w:rPr>
        <w:t>ing</w:t>
      </w:r>
      <w:r w:rsidR="00616E6C">
        <w:rPr>
          <w:rFonts w:ascii="Times New Roman" w:hAnsi="Times New Roman" w:cs="Times New Roman"/>
          <w:sz w:val="24"/>
          <w:szCs w:val="24"/>
        </w:rPr>
        <w:t xml:space="preserve"> the candidate</w:t>
      </w:r>
      <w:r w:rsidRPr="00E412C6">
        <w:rPr>
          <w:rFonts w:ascii="Times New Roman" w:hAnsi="Times New Roman" w:cs="Times New Roman"/>
          <w:sz w:val="24"/>
          <w:szCs w:val="24"/>
        </w:rPr>
        <w:t xml:space="preserve">. Awards will be paid or expenses reimbursed upon presentation of bills or invoices to the Assistant Dean </w:t>
      </w:r>
      <w:r w:rsidR="00584C13">
        <w:rPr>
          <w:rFonts w:ascii="Times New Roman" w:hAnsi="Times New Roman" w:cs="Times New Roman"/>
          <w:sz w:val="24"/>
          <w:szCs w:val="24"/>
        </w:rPr>
        <w:t xml:space="preserve">for Faculty Affairs </w:t>
      </w:r>
      <w:r w:rsidRPr="00E412C6">
        <w:rPr>
          <w:rFonts w:ascii="Times New Roman" w:hAnsi="Times New Roman" w:cs="Times New Roman"/>
          <w:sz w:val="24"/>
          <w:szCs w:val="24"/>
        </w:rPr>
        <w:t>in the awarding division</w:t>
      </w:r>
      <w:r w:rsidR="000F2F82">
        <w:rPr>
          <w:rFonts w:ascii="Times New Roman" w:hAnsi="Times New Roman" w:cs="Times New Roman"/>
          <w:sz w:val="24"/>
          <w:szCs w:val="24"/>
        </w:rPr>
        <w:t xml:space="preserve"> or </w:t>
      </w:r>
      <w:r w:rsidR="00584C13">
        <w:rPr>
          <w:rFonts w:ascii="Times New Roman" w:hAnsi="Times New Roman" w:cs="Times New Roman"/>
          <w:sz w:val="24"/>
          <w:szCs w:val="24"/>
        </w:rPr>
        <w:t>S</w:t>
      </w:r>
      <w:r w:rsidR="000F2F82">
        <w:rPr>
          <w:rFonts w:ascii="Times New Roman" w:hAnsi="Times New Roman" w:cs="Times New Roman"/>
          <w:sz w:val="24"/>
          <w:szCs w:val="24"/>
        </w:rPr>
        <w:t>chool</w:t>
      </w:r>
      <w:r w:rsidRPr="00E412C6">
        <w:rPr>
          <w:rFonts w:ascii="Times New Roman" w:hAnsi="Times New Roman" w:cs="Times New Roman"/>
          <w:sz w:val="24"/>
          <w:szCs w:val="24"/>
        </w:rPr>
        <w:t>.</w:t>
      </w:r>
    </w:p>
    <w:sectPr w:rsidR="00DD09AF" w:rsidRPr="00E412C6">
      <w:pgSz w:w="12240" w:h="15840"/>
      <w:pgMar w:top="14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AF"/>
    <w:rsid w:val="00016233"/>
    <w:rsid w:val="00034025"/>
    <w:rsid w:val="0003625D"/>
    <w:rsid w:val="00046BC6"/>
    <w:rsid w:val="00057EE2"/>
    <w:rsid w:val="00063B9D"/>
    <w:rsid w:val="000832E1"/>
    <w:rsid w:val="00097718"/>
    <w:rsid w:val="000B75A6"/>
    <w:rsid w:val="000F2F82"/>
    <w:rsid w:val="001025EA"/>
    <w:rsid w:val="00111476"/>
    <w:rsid w:val="00142254"/>
    <w:rsid w:val="00174231"/>
    <w:rsid w:val="00176935"/>
    <w:rsid w:val="00182784"/>
    <w:rsid w:val="001A681A"/>
    <w:rsid w:val="001C34F7"/>
    <w:rsid w:val="001E0661"/>
    <w:rsid w:val="001F7883"/>
    <w:rsid w:val="00227438"/>
    <w:rsid w:val="00240EFE"/>
    <w:rsid w:val="002437FC"/>
    <w:rsid w:val="00255FB6"/>
    <w:rsid w:val="0025791F"/>
    <w:rsid w:val="002732F3"/>
    <w:rsid w:val="002A7308"/>
    <w:rsid w:val="002D2422"/>
    <w:rsid w:val="002E35C0"/>
    <w:rsid w:val="0031058D"/>
    <w:rsid w:val="00372DA6"/>
    <w:rsid w:val="00381F7E"/>
    <w:rsid w:val="003E509D"/>
    <w:rsid w:val="003F1867"/>
    <w:rsid w:val="003F6155"/>
    <w:rsid w:val="004035E9"/>
    <w:rsid w:val="00450ADF"/>
    <w:rsid w:val="0045318E"/>
    <w:rsid w:val="004737AF"/>
    <w:rsid w:val="004A7D03"/>
    <w:rsid w:val="004B54FF"/>
    <w:rsid w:val="004C0CA0"/>
    <w:rsid w:val="004F1AA8"/>
    <w:rsid w:val="00507758"/>
    <w:rsid w:val="005215D3"/>
    <w:rsid w:val="005232BB"/>
    <w:rsid w:val="00523D18"/>
    <w:rsid w:val="00553FFC"/>
    <w:rsid w:val="005618CF"/>
    <w:rsid w:val="00572998"/>
    <w:rsid w:val="00584C13"/>
    <w:rsid w:val="00586091"/>
    <w:rsid w:val="00586BA7"/>
    <w:rsid w:val="005B2A90"/>
    <w:rsid w:val="00604BDF"/>
    <w:rsid w:val="00616E6C"/>
    <w:rsid w:val="00667541"/>
    <w:rsid w:val="006B5F8F"/>
    <w:rsid w:val="00720BF1"/>
    <w:rsid w:val="007262B2"/>
    <w:rsid w:val="00763D48"/>
    <w:rsid w:val="007A292D"/>
    <w:rsid w:val="007B2B37"/>
    <w:rsid w:val="007F182F"/>
    <w:rsid w:val="008B33A6"/>
    <w:rsid w:val="008D2F8C"/>
    <w:rsid w:val="008D61E7"/>
    <w:rsid w:val="009138A8"/>
    <w:rsid w:val="00940CE8"/>
    <w:rsid w:val="009457E3"/>
    <w:rsid w:val="00995B4E"/>
    <w:rsid w:val="00A12919"/>
    <w:rsid w:val="00AA5526"/>
    <w:rsid w:val="00AB4694"/>
    <w:rsid w:val="00B3301F"/>
    <w:rsid w:val="00B508EC"/>
    <w:rsid w:val="00BC5332"/>
    <w:rsid w:val="00BF689C"/>
    <w:rsid w:val="00C631A9"/>
    <w:rsid w:val="00C87431"/>
    <w:rsid w:val="00CF2A76"/>
    <w:rsid w:val="00D114DA"/>
    <w:rsid w:val="00D326F1"/>
    <w:rsid w:val="00D61E55"/>
    <w:rsid w:val="00D7686D"/>
    <w:rsid w:val="00D91313"/>
    <w:rsid w:val="00DB185F"/>
    <w:rsid w:val="00DD09AF"/>
    <w:rsid w:val="00DD425C"/>
    <w:rsid w:val="00E247E0"/>
    <w:rsid w:val="00E248C9"/>
    <w:rsid w:val="00E412C6"/>
    <w:rsid w:val="00E74CC8"/>
    <w:rsid w:val="00E81BA2"/>
    <w:rsid w:val="00E85575"/>
    <w:rsid w:val="00E85F75"/>
    <w:rsid w:val="00E97881"/>
    <w:rsid w:val="00EC5AD2"/>
    <w:rsid w:val="00EE6F3A"/>
    <w:rsid w:val="00EF4E82"/>
    <w:rsid w:val="00F1496B"/>
    <w:rsid w:val="00F33C34"/>
    <w:rsid w:val="00F47D89"/>
    <w:rsid w:val="00F974E8"/>
    <w:rsid w:val="00F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2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3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B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B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2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3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B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B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Beatty</dc:creator>
  <cp:lastModifiedBy>Shen, Andrea</cp:lastModifiedBy>
  <cp:revision>3</cp:revision>
  <cp:lastPrinted>2015-11-19T18:44:00Z</cp:lastPrinted>
  <dcterms:created xsi:type="dcterms:W3CDTF">2015-11-19T18:49:00Z</dcterms:created>
  <dcterms:modified xsi:type="dcterms:W3CDTF">2015-11-19T18:50:00Z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2015-11-10T00:00:00Z</vt:filetime>
  </property>
</Properties>
</file>